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C25" w:rsidRPr="004B78F5" w:rsidRDefault="00512C25" w:rsidP="00512C25">
      <w:pPr>
        <w:pStyle w:val="1"/>
        <w:tabs>
          <w:tab w:val="left" w:pos="5175"/>
        </w:tabs>
        <w:suppressAutoHyphens/>
        <w:spacing w:after="0" w:line="240" w:lineRule="auto"/>
        <w:jc w:val="center"/>
        <w:rPr>
          <w:rStyle w:val="10"/>
          <w:rFonts w:ascii="PT Astra Serif" w:eastAsia="PT Astra Serif" w:hAnsi="PT Astra Serif"/>
          <w:b/>
          <w:sz w:val="28"/>
          <w:lang w:val="en-US"/>
        </w:rPr>
      </w:pPr>
    </w:p>
    <w:p w:rsidR="00512C25" w:rsidRDefault="00512C25" w:rsidP="00512C25">
      <w:pPr>
        <w:pStyle w:val="1"/>
        <w:tabs>
          <w:tab w:val="left" w:pos="5175"/>
        </w:tabs>
        <w:suppressAutoHyphens/>
        <w:spacing w:after="0" w:line="240" w:lineRule="auto"/>
        <w:jc w:val="center"/>
        <w:rPr>
          <w:rStyle w:val="10"/>
          <w:rFonts w:ascii="PT Astra Serif" w:eastAsia="PT Astra Serif" w:hAnsi="PT Astra Serif"/>
          <w:b/>
          <w:sz w:val="28"/>
        </w:rPr>
      </w:pPr>
      <w:r>
        <w:rPr>
          <w:rStyle w:val="10"/>
          <w:rFonts w:ascii="PT Astra Serif" w:eastAsia="PT Astra Serif" w:hAnsi="PT Astra Serif"/>
          <w:b/>
          <w:sz w:val="28"/>
        </w:rPr>
        <w:t>АДМИНИСТРАЦИЯ МУНИЦИПАЛЬНОГО ОБРАЗОВАНИЯ</w:t>
      </w:r>
    </w:p>
    <w:p w:rsidR="00512C25" w:rsidRDefault="00512C25" w:rsidP="00512C25">
      <w:pPr>
        <w:pStyle w:val="1"/>
        <w:tabs>
          <w:tab w:val="left" w:pos="5175"/>
        </w:tabs>
        <w:suppressAutoHyphens/>
        <w:spacing w:after="0" w:line="240" w:lineRule="auto"/>
        <w:jc w:val="center"/>
        <w:rPr>
          <w:rStyle w:val="10"/>
          <w:rFonts w:ascii="PT Astra Serif" w:eastAsia="PT Astra Serif" w:hAnsi="PT Astra Serif"/>
          <w:b/>
          <w:sz w:val="28"/>
        </w:rPr>
      </w:pPr>
      <w:r>
        <w:rPr>
          <w:rStyle w:val="10"/>
          <w:rFonts w:ascii="PT Astra Serif" w:eastAsia="PT Astra Serif" w:hAnsi="PT Astra Serif"/>
          <w:b/>
          <w:sz w:val="28"/>
        </w:rPr>
        <w:t>«МЕЛЕКЕССКИЙ РАЙОН» УЛЬЯНОВСКОЙ ОБЛАСТИ</w:t>
      </w:r>
    </w:p>
    <w:p w:rsidR="00512C25" w:rsidRDefault="00512C25" w:rsidP="00512C25">
      <w:pPr>
        <w:pStyle w:val="1"/>
        <w:suppressAutoHyphens/>
        <w:spacing w:after="0" w:line="240" w:lineRule="auto"/>
        <w:jc w:val="center"/>
        <w:rPr>
          <w:rStyle w:val="10"/>
          <w:rFonts w:ascii="PT Astra Serif" w:eastAsia="PT Astra Serif" w:hAnsi="PT Astra Serif"/>
          <w:b/>
          <w:sz w:val="28"/>
        </w:rPr>
      </w:pPr>
    </w:p>
    <w:p w:rsidR="00512C25" w:rsidRDefault="00512C25" w:rsidP="00512C25">
      <w:pPr>
        <w:pStyle w:val="1"/>
        <w:suppressAutoHyphens/>
        <w:spacing w:after="0" w:line="240" w:lineRule="auto"/>
        <w:jc w:val="center"/>
        <w:rPr>
          <w:rStyle w:val="10"/>
          <w:rFonts w:ascii="PT Astra Serif" w:eastAsia="PT Astra Serif" w:hAnsi="PT Astra Serif"/>
          <w:b/>
          <w:sz w:val="28"/>
        </w:rPr>
      </w:pPr>
    </w:p>
    <w:p w:rsidR="00512C25" w:rsidRDefault="00512C25" w:rsidP="00512C25">
      <w:pPr>
        <w:pStyle w:val="1"/>
        <w:suppressAutoHyphens/>
        <w:spacing w:after="0" w:line="240" w:lineRule="auto"/>
        <w:jc w:val="center"/>
        <w:rPr>
          <w:rStyle w:val="10"/>
          <w:rFonts w:ascii="PT Astra Serif" w:eastAsia="PT Astra Serif" w:hAnsi="PT Astra Serif"/>
          <w:b/>
          <w:sz w:val="32"/>
        </w:rPr>
      </w:pPr>
      <w:r>
        <w:rPr>
          <w:rStyle w:val="10"/>
          <w:rFonts w:ascii="PT Astra Serif" w:eastAsia="PT Astra Serif" w:hAnsi="PT Astra Serif"/>
          <w:b/>
          <w:sz w:val="32"/>
        </w:rPr>
        <w:t>П О С Т А Н О В Л Е Н И Е</w:t>
      </w:r>
    </w:p>
    <w:p w:rsidR="00512C25" w:rsidRDefault="00512C25" w:rsidP="00512C25">
      <w:pPr>
        <w:pStyle w:val="1"/>
        <w:suppressAutoHyphens/>
        <w:spacing w:after="0" w:line="240" w:lineRule="auto"/>
        <w:rPr>
          <w:rStyle w:val="10"/>
          <w:rFonts w:ascii="PT Astra Serif" w:eastAsia="PT Astra Serif" w:hAnsi="PT Astra Serif"/>
          <w:sz w:val="28"/>
        </w:rPr>
      </w:pPr>
    </w:p>
    <w:p w:rsidR="00512C25" w:rsidRDefault="00512C25" w:rsidP="00512C25">
      <w:pPr>
        <w:pStyle w:val="1"/>
        <w:suppressAutoHyphens/>
        <w:spacing w:after="0" w:line="240" w:lineRule="auto"/>
        <w:rPr>
          <w:rStyle w:val="10"/>
          <w:rFonts w:ascii="PT Astra Serif" w:eastAsia="PT Astra Serif" w:hAnsi="PT Astra Serif"/>
          <w:sz w:val="28"/>
        </w:rPr>
      </w:pPr>
    </w:p>
    <w:p w:rsidR="00512C25" w:rsidRDefault="00590393" w:rsidP="00512C25">
      <w:pPr>
        <w:pStyle w:val="1"/>
        <w:suppressAutoHyphens/>
        <w:spacing w:line="240" w:lineRule="auto"/>
        <w:rPr>
          <w:rStyle w:val="10"/>
          <w:rFonts w:ascii="PT Astra Serif" w:eastAsia="PT Astra Serif" w:hAnsi="PT Astra Serif"/>
          <w:sz w:val="24"/>
        </w:rPr>
      </w:pPr>
      <w:r w:rsidRPr="00590393">
        <w:rPr>
          <w:rStyle w:val="10"/>
          <w:rFonts w:ascii="PT Astra Serif" w:eastAsia="PT Astra Serif" w:hAnsi="PT Astra Serif"/>
          <w:sz w:val="24"/>
          <w:u w:val="single"/>
        </w:rPr>
        <w:t xml:space="preserve">   16 декабря 2025</w:t>
      </w:r>
      <w:r w:rsidR="00512C25">
        <w:rPr>
          <w:rStyle w:val="10"/>
          <w:rFonts w:ascii="PT Astra Serif" w:eastAsia="PT Astra Serif" w:hAnsi="PT Astra Serif"/>
          <w:sz w:val="24"/>
        </w:rPr>
        <w:t xml:space="preserve">      </w:t>
      </w:r>
      <w:r w:rsidR="00512C25">
        <w:rPr>
          <w:rStyle w:val="10"/>
          <w:rFonts w:ascii="PT Astra Serif" w:eastAsia="PT Astra Serif" w:hAnsi="PT Astra Serif"/>
          <w:sz w:val="24"/>
        </w:rPr>
        <w:tab/>
      </w:r>
      <w:r w:rsidR="00512C25">
        <w:rPr>
          <w:rStyle w:val="10"/>
          <w:rFonts w:ascii="PT Astra Serif" w:eastAsia="PT Astra Serif" w:hAnsi="PT Astra Serif"/>
          <w:sz w:val="24"/>
        </w:rPr>
        <w:tab/>
      </w:r>
      <w:r w:rsidR="00512C25">
        <w:rPr>
          <w:rStyle w:val="10"/>
          <w:rFonts w:ascii="PT Astra Serif" w:eastAsia="PT Astra Serif" w:hAnsi="PT Astra Serif"/>
          <w:sz w:val="24"/>
        </w:rPr>
        <w:tab/>
        <w:t xml:space="preserve">                                                                     № </w:t>
      </w:r>
      <w:r w:rsidRPr="00590393">
        <w:rPr>
          <w:rStyle w:val="10"/>
          <w:rFonts w:ascii="PT Astra Serif" w:eastAsia="PT Astra Serif" w:hAnsi="PT Astra Serif"/>
          <w:sz w:val="24"/>
          <w:u w:val="single"/>
        </w:rPr>
        <w:t>2147</w:t>
      </w:r>
    </w:p>
    <w:p w:rsidR="00512C25" w:rsidRDefault="00512C25" w:rsidP="00512C25">
      <w:pPr>
        <w:pStyle w:val="1"/>
        <w:suppressAutoHyphens/>
        <w:spacing w:line="240" w:lineRule="auto"/>
        <w:rPr>
          <w:rStyle w:val="10"/>
          <w:rFonts w:ascii="PT Astra Serif" w:eastAsia="PT Astra Serif" w:hAnsi="PT Astra Serif"/>
          <w:sz w:val="24"/>
        </w:rPr>
      </w:pPr>
      <w:r>
        <w:rPr>
          <w:rStyle w:val="10"/>
          <w:rFonts w:ascii="PT Astra Serif" w:eastAsia="PT Astra Serif" w:hAnsi="PT Astra Serif"/>
          <w:sz w:val="24"/>
        </w:rPr>
        <w:t xml:space="preserve">                                                      </w:t>
      </w:r>
      <w:bookmarkStart w:id="0" w:name="_GoBack"/>
      <w:bookmarkEnd w:id="0"/>
      <w:r>
        <w:rPr>
          <w:rStyle w:val="10"/>
          <w:rFonts w:ascii="PT Astra Serif" w:eastAsia="PT Astra Serif" w:hAnsi="PT Astra Serif"/>
          <w:sz w:val="24"/>
        </w:rPr>
        <w:t xml:space="preserve">                                                            </w:t>
      </w:r>
      <w:r w:rsidR="00590393">
        <w:rPr>
          <w:rStyle w:val="10"/>
          <w:rFonts w:ascii="PT Astra Serif" w:eastAsia="PT Astra Serif" w:hAnsi="PT Astra Serif"/>
          <w:sz w:val="24"/>
        </w:rPr>
        <w:t xml:space="preserve">                           Экз.</w:t>
      </w:r>
      <w:r w:rsidR="00590393" w:rsidRPr="00590393">
        <w:rPr>
          <w:rStyle w:val="10"/>
          <w:rFonts w:ascii="PT Astra Serif" w:eastAsia="PT Astra Serif" w:hAnsi="PT Astra Serif"/>
          <w:sz w:val="24"/>
          <w:u w:val="single"/>
        </w:rPr>
        <w:t xml:space="preserve"> 1</w:t>
      </w:r>
    </w:p>
    <w:p w:rsidR="00512C25" w:rsidRDefault="00512C25" w:rsidP="00512C25">
      <w:pPr>
        <w:pStyle w:val="1"/>
        <w:suppressAutoHyphens/>
        <w:spacing w:after="0" w:line="240" w:lineRule="auto"/>
        <w:jc w:val="center"/>
        <w:rPr>
          <w:rStyle w:val="10"/>
          <w:rFonts w:ascii="PT Astra Serif" w:eastAsia="PT Astra Serif" w:hAnsi="PT Astra Serif"/>
          <w:sz w:val="24"/>
        </w:rPr>
      </w:pPr>
      <w:r>
        <w:rPr>
          <w:rStyle w:val="10"/>
          <w:rFonts w:ascii="PT Astra Serif" w:eastAsia="PT Astra Serif" w:hAnsi="PT Astra Serif"/>
          <w:sz w:val="24"/>
        </w:rPr>
        <w:t>г. Димитровград</w:t>
      </w:r>
    </w:p>
    <w:p w:rsidR="00512C25" w:rsidRDefault="00512C25" w:rsidP="00512C25">
      <w:pPr>
        <w:pStyle w:val="1"/>
        <w:suppressAutoHyphens/>
        <w:spacing w:after="0" w:line="240" w:lineRule="auto"/>
        <w:jc w:val="center"/>
        <w:rPr>
          <w:rStyle w:val="10"/>
          <w:rFonts w:ascii="PT Astra Serif" w:eastAsia="PT Astra Serif" w:hAnsi="PT Astra Serif"/>
          <w:sz w:val="28"/>
        </w:rPr>
      </w:pPr>
    </w:p>
    <w:p w:rsidR="00512C25" w:rsidRDefault="00512C25" w:rsidP="00512C25">
      <w:pPr>
        <w:pStyle w:val="1"/>
        <w:widowControl w:val="0"/>
        <w:spacing w:after="0"/>
        <w:jc w:val="center"/>
        <w:rPr>
          <w:rStyle w:val="10"/>
          <w:rFonts w:ascii="PT Astra Serif" w:eastAsia="PT Astra Serif" w:hAnsi="PT Astra Serif"/>
          <w:b/>
          <w:sz w:val="28"/>
        </w:rPr>
      </w:pPr>
      <w:r>
        <w:rPr>
          <w:rStyle w:val="10"/>
          <w:rFonts w:ascii="PT Astra Serif" w:eastAsia="PT Astra Serif" w:hAnsi="PT Astra Serif"/>
          <w:b/>
          <w:sz w:val="28"/>
        </w:rPr>
        <w:t>О внесении изменений в постановление администрации муниципального образования «</w:t>
      </w:r>
      <w:proofErr w:type="spellStart"/>
      <w:r>
        <w:rPr>
          <w:rStyle w:val="10"/>
          <w:rFonts w:ascii="PT Astra Serif" w:eastAsia="PT Astra Serif" w:hAnsi="PT Astra Serif"/>
          <w:b/>
          <w:sz w:val="28"/>
        </w:rPr>
        <w:t>Мелекесский</w:t>
      </w:r>
      <w:proofErr w:type="spellEnd"/>
      <w:r>
        <w:rPr>
          <w:rStyle w:val="10"/>
          <w:rFonts w:ascii="PT Astra Serif" w:eastAsia="PT Astra Serif" w:hAnsi="PT Astra Serif"/>
          <w:b/>
          <w:sz w:val="28"/>
        </w:rPr>
        <w:t xml:space="preserve"> район» Ульяновской области от 17.12.2024 №2352 «Об утверждении муниципальной программы «Развитие культуры и туризма в </w:t>
      </w:r>
      <w:proofErr w:type="spellStart"/>
      <w:r>
        <w:rPr>
          <w:rStyle w:val="10"/>
          <w:rFonts w:ascii="PT Astra Serif" w:eastAsia="PT Astra Serif" w:hAnsi="PT Astra Serif"/>
          <w:b/>
          <w:sz w:val="28"/>
        </w:rPr>
        <w:t>Мелекесском</w:t>
      </w:r>
      <w:proofErr w:type="spellEnd"/>
      <w:r>
        <w:rPr>
          <w:rStyle w:val="10"/>
          <w:rFonts w:ascii="PT Astra Serif" w:eastAsia="PT Astra Serif" w:hAnsi="PT Astra Serif"/>
          <w:b/>
          <w:sz w:val="28"/>
        </w:rPr>
        <w:t xml:space="preserve"> районе Ульяновской области»</w:t>
      </w:r>
    </w:p>
    <w:p w:rsidR="00512C25" w:rsidRDefault="00512C25" w:rsidP="00512C25">
      <w:pPr>
        <w:pStyle w:val="1"/>
        <w:widowControl w:val="0"/>
        <w:spacing w:after="0"/>
        <w:jc w:val="both"/>
        <w:rPr>
          <w:rStyle w:val="10"/>
          <w:rFonts w:ascii="PT Astra Serif" w:eastAsia="PT Astra Serif" w:hAnsi="PT Astra Serif"/>
          <w:sz w:val="28"/>
        </w:rPr>
      </w:pPr>
    </w:p>
    <w:p w:rsidR="00512C25" w:rsidRDefault="00512C25" w:rsidP="00512C25">
      <w:pPr>
        <w:pStyle w:val="1"/>
        <w:spacing w:after="0" w:line="240" w:lineRule="auto"/>
        <w:ind w:firstLine="709"/>
        <w:jc w:val="both"/>
        <w:rPr>
          <w:rStyle w:val="10"/>
          <w:rFonts w:ascii="PT Astra Serif" w:eastAsia="PT Astra Serif" w:hAnsi="PT Astra Serif"/>
          <w:color w:val="000000"/>
          <w:sz w:val="28"/>
        </w:rPr>
      </w:pPr>
      <w:r>
        <w:rPr>
          <w:rStyle w:val="10"/>
          <w:rFonts w:ascii="PT Astra Serif" w:eastAsia="PT Astra Serif" w:hAnsi="PT Astra Serif"/>
          <w:color w:val="000000"/>
          <w:sz w:val="28"/>
        </w:rPr>
        <w:t>Руководствуясь статьей 179 Бюджетного кодекса Российской Федерации, постановлением администрации муниципального образования «</w:t>
      </w:r>
      <w:proofErr w:type="spellStart"/>
      <w:r>
        <w:rPr>
          <w:rStyle w:val="10"/>
          <w:rFonts w:ascii="PT Astra Serif" w:eastAsia="PT Astra Serif" w:hAnsi="PT Astra Serif"/>
          <w:color w:val="000000"/>
          <w:sz w:val="28"/>
        </w:rPr>
        <w:t>Мелекесский</w:t>
      </w:r>
      <w:proofErr w:type="spellEnd"/>
      <w:r>
        <w:rPr>
          <w:rStyle w:val="10"/>
          <w:rFonts w:ascii="PT Astra Serif" w:eastAsia="PT Astra Serif" w:hAnsi="PT Astra Serif"/>
          <w:color w:val="000000"/>
          <w:sz w:val="28"/>
        </w:rPr>
        <w:t xml:space="preserve"> район» Ульяновской области от 20.09.2024 № 1746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>
        <w:rPr>
          <w:rStyle w:val="10"/>
          <w:rFonts w:ascii="PT Astra Serif" w:eastAsia="PT Astra Serif" w:hAnsi="PT Astra Serif"/>
          <w:color w:val="000000"/>
          <w:sz w:val="28"/>
        </w:rPr>
        <w:t>Мелекесский</w:t>
      </w:r>
      <w:proofErr w:type="spellEnd"/>
      <w:r>
        <w:rPr>
          <w:rStyle w:val="10"/>
          <w:rFonts w:ascii="PT Astra Serif" w:eastAsia="PT Astra Serif" w:hAnsi="PT Astra Serif"/>
          <w:color w:val="000000"/>
          <w:sz w:val="28"/>
        </w:rPr>
        <w:t xml:space="preserve"> район» Ульяновской области, а также осуществления контроля за ходом их реализации» и в целях создания условий для развития культуры и туризма на территории муниципального образования «</w:t>
      </w:r>
      <w:proofErr w:type="spellStart"/>
      <w:r>
        <w:rPr>
          <w:rStyle w:val="10"/>
          <w:rFonts w:ascii="PT Astra Serif" w:eastAsia="PT Astra Serif" w:hAnsi="PT Astra Serif"/>
          <w:color w:val="000000"/>
          <w:sz w:val="28"/>
        </w:rPr>
        <w:t>Мелекесский</w:t>
      </w:r>
      <w:proofErr w:type="spellEnd"/>
      <w:r>
        <w:rPr>
          <w:rStyle w:val="10"/>
          <w:rFonts w:ascii="PT Astra Serif" w:eastAsia="PT Astra Serif" w:hAnsi="PT Astra Serif"/>
          <w:color w:val="000000"/>
          <w:sz w:val="28"/>
        </w:rPr>
        <w:t xml:space="preserve"> район» Ульяновской области п о с т а н о в л я е т: </w:t>
      </w:r>
    </w:p>
    <w:p w:rsidR="00512C25" w:rsidRDefault="00512C25" w:rsidP="00512C25">
      <w:pPr>
        <w:pStyle w:val="1"/>
        <w:spacing w:after="0" w:line="240" w:lineRule="auto"/>
        <w:ind w:firstLine="709"/>
        <w:jc w:val="both"/>
        <w:rPr>
          <w:rStyle w:val="10"/>
          <w:rFonts w:ascii="PT Astra Serif" w:eastAsia="PT Astra Serif" w:hAnsi="PT Astra Serif"/>
          <w:color w:val="000000"/>
          <w:sz w:val="28"/>
        </w:rPr>
      </w:pPr>
      <w:r>
        <w:rPr>
          <w:rStyle w:val="10"/>
          <w:rFonts w:ascii="PT Astra Serif" w:eastAsia="PT Astra Serif" w:hAnsi="PT Astra Serif"/>
          <w:color w:val="000000"/>
          <w:sz w:val="28"/>
        </w:rPr>
        <w:t>1. Внести изменения в постановление администрации муниципального образования «</w:t>
      </w:r>
      <w:proofErr w:type="spellStart"/>
      <w:r>
        <w:rPr>
          <w:rStyle w:val="10"/>
          <w:rFonts w:ascii="PT Astra Serif" w:eastAsia="PT Astra Serif" w:hAnsi="PT Astra Serif"/>
          <w:color w:val="000000"/>
          <w:sz w:val="28"/>
        </w:rPr>
        <w:t>Мелекесский</w:t>
      </w:r>
      <w:proofErr w:type="spellEnd"/>
      <w:r>
        <w:rPr>
          <w:rStyle w:val="10"/>
          <w:rFonts w:ascii="PT Astra Serif" w:eastAsia="PT Astra Serif" w:hAnsi="PT Astra Serif"/>
          <w:color w:val="000000"/>
          <w:sz w:val="28"/>
        </w:rPr>
        <w:t xml:space="preserve"> район» Ульяновской области от 17.12.2024 №2352 «Об утверждении муниципальной программы «Развитие культуры и туризма в </w:t>
      </w:r>
      <w:proofErr w:type="spellStart"/>
      <w:r>
        <w:rPr>
          <w:rStyle w:val="10"/>
          <w:rFonts w:ascii="PT Astra Serif" w:eastAsia="PT Astra Serif" w:hAnsi="PT Astra Serif"/>
          <w:color w:val="000000"/>
          <w:sz w:val="28"/>
        </w:rPr>
        <w:t>Мелекесском</w:t>
      </w:r>
      <w:proofErr w:type="spellEnd"/>
      <w:r>
        <w:rPr>
          <w:rStyle w:val="10"/>
          <w:rFonts w:ascii="PT Astra Serif" w:eastAsia="PT Astra Serif" w:hAnsi="PT Astra Serif"/>
          <w:color w:val="000000"/>
          <w:sz w:val="28"/>
        </w:rPr>
        <w:t xml:space="preserve"> районе Ульяновской области» (с изменениями от 19.06.2025 № 947</w:t>
      </w:r>
      <w:r w:rsidR="004B78F5">
        <w:rPr>
          <w:rStyle w:val="10"/>
          <w:rFonts w:ascii="PT Astra Serif" w:eastAsia="PT Astra Serif" w:hAnsi="PT Astra Serif"/>
          <w:color w:val="000000"/>
          <w:sz w:val="28"/>
        </w:rPr>
        <w:t>, от 19.09.2025 № 1697</w:t>
      </w:r>
      <w:r>
        <w:rPr>
          <w:rStyle w:val="10"/>
          <w:rFonts w:ascii="PT Astra Serif" w:eastAsia="PT Astra Serif" w:hAnsi="PT Astra Serif"/>
          <w:color w:val="000000"/>
          <w:sz w:val="28"/>
        </w:rPr>
        <w:t>):</w:t>
      </w:r>
    </w:p>
    <w:p w:rsidR="00512C25" w:rsidRDefault="00512C25" w:rsidP="00512C2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05EE1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1</w:t>
      </w:r>
      <w:r w:rsidRPr="00705EE1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Приложение 3 к муниципальной программе «Финансовое обеспечение муниципальной программы» изложить в следующей редакции:</w:t>
      </w:r>
    </w:p>
    <w:p w:rsidR="00512C25" w:rsidRDefault="00512C25" w:rsidP="00512C25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p w:rsidR="00512C25" w:rsidRDefault="00512C25" w:rsidP="00512C25">
      <w:pPr>
        <w:pStyle w:val="1"/>
        <w:spacing w:after="0" w:line="240" w:lineRule="auto"/>
        <w:ind w:firstLine="709"/>
        <w:jc w:val="both"/>
        <w:rPr>
          <w:rStyle w:val="10"/>
          <w:rFonts w:ascii="PT Astra Serif" w:eastAsia="PT Astra Serif" w:hAnsi="PT Astra Serif"/>
          <w:color w:val="000000"/>
          <w:sz w:val="28"/>
        </w:rPr>
      </w:pPr>
    </w:p>
    <w:p w:rsidR="00512C25" w:rsidRDefault="00512C25" w:rsidP="00512C25">
      <w:pPr>
        <w:pStyle w:val="1"/>
        <w:spacing w:after="0" w:line="240" w:lineRule="auto"/>
        <w:ind w:firstLine="709"/>
        <w:jc w:val="both"/>
        <w:rPr>
          <w:rStyle w:val="10"/>
          <w:rFonts w:ascii="PT Astra Serif" w:eastAsia="PT Astra Serif" w:hAnsi="PT Astra Serif"/>
          <w:color w:val="000000"/>
          <w:sz w:val="28"/>
        </w:rPr>
      </w:pPr>
    </w:p>
    <w:p w:rsidR="00512C25" w:rsidRDefault="00512C25" w:rsidP="00512C25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  <w:sectPr w:rsidR="00512C25" w:rsidSect="009970C1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512C25" w:rsidRPr="00380924" w:rsidRDefault="00512C25" w:rsidP="00512C25">
      <w:pPr>
        <w:suppressAutoHyphens w:val="0"/>
        <w:autoSpaceDE w:val="0"/>
        <w:autoSpaceDN w:val="0"/>
        <w:adjustRightInd w:val="0"/>
        <w:ind w:left="9204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3</w:t>
      </w:r>
    </w:p>
    <w:p w:rsidR="00512C25" w:rsidRDefault="00512C25" w:rsidP="00512C25">
      <w:pPr>
        <w:ind w:left="9204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к муниципальной программе,</w:t>
      </w:r>
    </w:p>
    <w:p w:rsidR="00512C25" w:rsidRPr="00380924" w:rsidRDefault="00512C25" w:rsidP="00512C25">
      <w:pPr>
        <w:ind w:left="9204"/>
        <w:jc w:val="center"/>
        <w:rPr>
          <w:rFonts w:ascii="PT Astra Serif" w:hAnsi="PT Astra Serif"/>
          <w:sz w:val="28"/>
          <w:szCs w:val="28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утвержденной </w:t>
      </w:r>
      <w:r w:rsidRPr="00380924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Pr="00380924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80924">
        <w:rPr>
          <w:rFonts w:ascii="PT Astra Serif" w:hAnsi="PT Astra Serif"/>
          <w:sz w:val="28"/>
          <w:szCs w:val="28"/>
        </w:rPr>
        <w:t xml:space="preserve"> район» Ульяновской области</w:t>
      </w:r>
    </w:p>
    <w:p w:rsidR="00512C25" w:rsidRPr="006903B1" w:rsidRDefault="00512C25" w:rsidP="00512C25">
      <w:pPr>
        <w:tabs>
          <w:tab w:val="left" w:pos="7560"/>
        </w:tabs>
        <w:ind w:left="9204" w:hanging="40"/>
        <w:jc w:val="center"/>
        <w:rPr>
          <w:rFonts w:ascii="PT Astra Serif" w:hAnsi="PT Astra Serif"/>
          <w:sz w:val="26"/>
          <w:szCs w:val="26"/>
        </w:rPr>
      </w:pPr>
      <w:r w:rsidRPr="000B56F6">
        <w:rPr>
          <w:rFonts w:ascii="PT Astra Serif" w:hAnsi="PT Astra Serif"/>
          <w:sz w:val="26"/>
          <w:szCs w:val="26"/>
        </w:rPr>
        <w:t xml:space="preserve">от </w:t>
      </w:r>
      <w:r w:rsidRPr="00865C30">
        <w:rPr>
          <w:rFonts w:ascii="PT Astra Serif" w:hAnsi="PT Astra Serif"/>
          <w:sz w:val="26"/>
          <w:szCs w:val="26"/>
          <w:u w:val="single"/>
        </w:rPr>
        <w:t>17.12.2024</w:t>
      </w:r>
      <w:r>
        <w:rPr>
          <w:rFonts w:ascii="PT Astra Serif" w:hAnsi="PT Astra Serif"/>
          <w:sz w:val="26"/>
          <w:szCs w:val="26"/>
        </w:rPr>
        <w:t xml:space="preserve"> № </w:t>
      </w:r>
      <w:r w:rsidRPr="00865C30">
        <w:rPr>
          <w:rFonts w:ascii="PT Astra Serif" w:hAnsi="PT Astra Serif"/>
          <w:sz w:val="26"/>
          <w:szCs w:val="26"/>
          <w:u w:val="single"/>
        </w:rPr>
        <w:t>2352</w:t>
      </w:r>
    </w:p>
    <w:p w:rsidR="00512C25" w:rsidRDefault="00512C25" w:rsidP="00512C25">
      <w:pPr>
        <w:jc w:val="center"/>
      </w:pPr>
    </w:p>
    <w:p w:rsidR="00512C25" w:rsidRPr="00494E86" w:rsidRDefault="00512C25" w:rsidP="00512C25">
      <w:pPr>
        <w:pStyle w:val="ConsPlusNormal"/>
        <w:jc w:val="center"/>
        <w:rPr>
          <w:b/>
          <w:sz w:val="28"/>
          <w:szCs w:val="28"/>
        </w:rPr>
      </w:pPr>
      <w:r w:rsidRPr="00494E86">
        <w:rPr>
          <w:b/>
          <w:sz w:val="28"/>
          <w:szCs w:val="28"/>
        </w:rPr>
        <w:t>ФИНАНСОВОЕ ОБЕСПЕЧЕНИЕ</w:t>
      </w:r>
    </w:p>
    <w:p w:rsidR="00512C25" w:rsidRPr="00494E86" w:rsidRDefault="00512C25" w:rsidP="00512C25">
      <w:pPr>
        <w:pStyle w:val="ConsPlusNormal"/>
        <w:jc w:val="center"/>
        <w:rPr>
          <w:b/>
          <w:sz w:val="28"/>
          <w:szCs w:val="28"/>
        </w:rPr>
      </w:pPr>
      <w:r w:rsidRPr="00494E86">
        <w:rPr>
          <w:b/>
          <w:sz w:val="28"/>
          <w:szCs w:val="28"/>
        </w:rPr>
        <w:t xml:space="preserve">реализации муниципальной программы </w:t>
      </w:r>
    </w:p>
    <w:p w:rsidR="00512C25" w:rsidRDefault="00512C25" w:rsidP="00512C2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94E86">
        <w:rPr>
          <w:rFonts w:ascii="PT Astra Serif" w:hAnsi="PT Astra Serif"/>
          <w:b/>
          <w:sz w:val="28"/>
          <w:szCs w:val="28"/>
        </w:rPr>
        <w:t xml:space="preserve">«Развитие культуры и </w:t>
      </w:r>
      <w:r>
        <w:rPr>
          <w:rFonts w:ascii="PT Astra Serif" w:hAnsi="PT Astra Serif"/>
          <w:b/>
          <w:sz w:val="28"/>
          <w:szCs w:val="28"/>
        </w:rPr>
        <w:t>туризма</w:t>
      </w:r>
      <w:r w:rsidRPr="00494E86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</w:t>
      </w:r>
      <w:r w:rsidRPr="00494E86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494E86">
        <w:rPr>
          <w:rFonts w:ascii="PT Astra Serif" w:hAnsi="PT Astra Serif"/>
          <w:b/>
          <w:sz w:val="28"/>
          <w:szCs w:val="28"/>
        </w:rPr>
        <w:t>Мелекесско</w:t>
      </w:r>
      <w:r>
        <w:rPr>
          <w:rFonts w:ascii="PT Astra Serif" w:hAnsi="PT Astra Serif"/>
          <w:b/>
          <w:sz w:val="28"/>
          <w:szCs w:val="28"/>
        </w:rPr>
        <w:t>м</w:t>
      </w:r>
      <w:proofErr w:type="spellEnd"/>
      <w:r w:rsidRPr="00494E86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>е</w:t>
      </w:r>
      <w:r w:rsidRPr="00494E86">
        <w:rPr>
          <w:rFonts w:ascii="PT Astra Serif" w:hAnsi="PT Astra Serif"/>
          <w:b/>
          <w:sz w:val="28"/>
          <w:szCs w:val="28"/>
        </w:rPr>
        <w:t xml:space="preserve"> Ульяновской области»</w:t>
      </w:r>
    </w:p>
    <w:p w:rsidR="00512C25" w:rsidRDefault="00512C25" w:rsidP="00512C25">
      <w:pPr>
        <w:jc w:val="center"/>
      </w:pPr>
    </w:p>
    <w:tbl>
      <w:tblPr>
        <w:tblW w:w="15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2028"/>
        <w:gridCol w:w="2127"/>
        <w:gridCol w:w="3664"/>
        <w:gridCol w:w="7"/>
        <w:gridCol w:w="992"/>
        <w:gridCol w:w="6"/>
        <w:gridCol w:w="988"/>
        <w:gridCol w:w="722"/>
        <w:gridCol w:w="856"/>
        <w:gridCol w:w="855"/>
        <w:gridCol w:w="855"/>
        <w:gridCol w:w="872"/>
        <w:gridCol w:w="669"/>
      </w:tblGrid>
      <w:tr w:rsidR="00512C25" w:rsidRPr="00224A77" w:rsidTr="00A21C43">
        <w:trPr>
          <w:jc w:val="center"/>
        </w:trPr>
        <w:tc>
          <w:tcPr>
            <w:tcW w:w="549" w:type="dxa"/>
            <w:vMerge w:val="restart"/>
            <w:vAlign w:val="center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N п/п</w:t>
            </w:r>
          </w:p>
        </w:tc>
        <w:tc>
          <w:tcPr>
            <w:tcW w:w="2028" w:type="dxa"/>
            <w:vMerge w:val="restart"/>
            <w:vAlign w:val="center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2127" w:type="dxa"/>
            <w:vMerge w:val="restart"/>
            <w:vAlign w:val="center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Ответственные исполнители мероприятия</w:t>
            </w:r>
          </w:p>
        </w:tc>
        <w:tc>
          <w:tcPr>
            <w:tcW w:w="3671" w:type="dxa"/>
            <w:gridSpan w:val="2"/>
            <w:vMerge w:val="restart"/>
            <w:vAlign w:val="center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Код целевой статьи расходов</w:t>
            </w:r>
          </w:p>
        </w:tc>
        <w:tc>
          <w:tcPr>
            <w:tcW w:w="5823" w:type="dxa"/>
            <w:gridSpan w:val="8"/>
            <w:vAlign w:val="center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512C25" w:rsidRPr="00224A77" w:rsidTr="00A21C43">
        <w:trPr>
          <w:jc w:val="center"/>
        </w:trPr>
        <w:tc>
          <w:tcPr>
            <w:tcW w:w="549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992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всего</w:t>
            </w:r>
          </w:p>
        </w:tc>
        <w:tc>
          <w:tcPr>
            <w:tcW w:w="722" w:type="dxa"/>
            <w:vAlign w:val="center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56" w:type="dxa"/>
            <w:vAlign w:val="center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855" w:type="dxa"/>
            <w:vAlign w:val="center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855" w:type="dxa"/>
            <w:vAlign w:val="center"/>
          </w:tcPr>
          <w:p w:rsidR="00512C25" w:rsidRPr="00590393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590393">
              <w:rPr>
                <w:sz w:val="18"/>
              </w:rPr>
              <w:t>2028</w:t>
            </w:r>
          </w:p>
        </w:tc>
        <w:tc>
          <w:tcPr>
            <w:tcW w:w="872" w:type="dxa"/>
            <w:vAlign w:val="center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669" w:type="dxa"/>
            <w:vAlign w:val="center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</w:tr>
      <w:tr w:rsidR="00512C25" w:rsidRPr="00224A77" w:rsidTr="00A21C43">
        <w:trPr>
          <w:jc w:val="center"/>
        </w:trPr>
        <w:tc>
          <w:tcPr>
            <w:tcW w:w="549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1</w:t>
            </w:r>
          </w:p>
        </w:tc>
        <w:tc>
          <w:tcPr>
            <w:tcW w:w="2028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2</w:t>
            </w:r>
          </w:p>
        </w:tc>
        <w:tc>
          <w:tcPr>
            <w:tcW w:w="2127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3</w:t>
            </w:r>
          </w:p>
        </w:tc>
        <w:tc>
          <w:tcPr>
            <w:tcW w:w="3671" w:type="dxa"/>
            <w:gridSpan w:val="2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4</w:t>
            </w:r>
          </w:p>
        </w:tc>
        <w:tc>
          <w:tcPr>
            <w:tcW w:w="992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5</w:t>
            </w:r>
          </w:p>
        </w:tc>
        <w:tc>
          <w:tcPr>
            <w:tcW w:w="994" w:type="dxa"/>
            <w:gridSpan w:val="2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6</w:t>
            </w:r>
          </w:p>
        </w:tc>
        <w:tc>
          <w:tcPr>
            <w:tcW w:w="722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7</w:t>
            </w:r>
          </w:p>
        </w:tc>
        <w:tc>
          <w:tcPr>
            <w:tcW w:w="856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8</w:t>
            </w:r>
          </w:p>
        </w:tc>
        <w:tc>
          <w:tcPr>
            <w:tcW w:w="855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9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872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669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</w:tr>
      <w:tr w:rsidR="00512C25" w:rsidRPr="00224A77" w:rsidTr="00A21C43">
        <w:trPr>
          <w:trHeight w:val="539"/>
          <w:jc w:val="center"/>
        </w:trPr>
        <w:tc>
          <w:tcPr>
            <w:tcW w:w="2577" w:type="dxa"/>
            <w:gridSpan w:val="2"/>
            <w:vMerge w:val="restart"/>
          </w:tcPr>
          <w:p w:rsidR="00512C25" w:rsidRPr="00224A77" w:rsidRDefault="00512C25" w:rsidP="004510F8">
            <w:pPr>
              <w:pStyle w:val="ConsPlusNormal"/>
              <w:rPr>
                <w:b/>
                <w:sz w:val="18"/>
              </w:rPr>
            </w:pPr>
            <w:r w:rsidRPr="00224A77">
              <w:rPr>
                <w:b/>
                <w:sz w:val="18"/>
              </w:rPr>
              <w:t xml:space="preserve">Муниципальная  программа </w:t>
            </w:r>
            <w:r w:rsidRPr="00224A77">
              <w:rPr>
                <w:b/>
                <w:sz w:val="18"/>
                <w:szCs w:val="24"/>
              </w:rPr>
              <w:t xml:space="preserve">«Развитие культуры и туризма в </w:t>
            </w:r>
            <w:proofErr w:type="spellStart"/>
            <w:r w:rsidRPr="00224A77">
              <w:rPr>
                <w:b/>
                <w:sz w:val="18"/>
                <w:szCs w:val="24"/>
              </w:rPr>
              <w:t>Мелекесском</w:t>
            </w:r>
            <w:proofErr w:type="spellEnd"/>
            <w:r w:rsidRPr="00224A77">
              <w:rPr>
                <w:b/>
                <w:sz w:val="18"/>
                <w:szCs w:val="24"/>
              </w:rPr>
              <w:t xml:space="preserve"> районе Ульяновской области»</w:t>
            </w:r>
          </w:p>
        </w:tc>
        <w:tc>
          <w:tcPr>
            <w:tcW w:w="2127" w:type="dxa"/>
            <w:vMerge w:val="restart"/>
          </w:tcPr>
          <w:p w:rsidR="00512C25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Администрация муниципального образования МО «</w:t>
            </w:r>
            <w:proofErr w:type="spellStart"/>
            <w:r>
              <w:rPr>
                <w:sz w:val="18"/>
              </w:rPr>
              <w:t>Мелекесский</w:t>
            </w:r>
            <w:proofErr w:type="spellEnd"/>
            <w:r>
              <w:rPr>
                <w:sz w:val="18"/>
              </w:rPr>
              <w:t xml:space="preserve"> район» Ульяновской области Финансовое управление администрации МО «</w:t>
            </w:r>
            <w:proofErr w:type="spellStart"/>
            <w:r>
              <w:rPr>
                <w:sz w:val="18"/>
              </w:rPr>
              <w:t>Мелекесский</w:t>
            </w:r>
            <w:proofErr w:type="spellEnd"/>
            <w:r>
              <w:rPr>
                <w:sz w:val="18"/>
              </w:rPr>
              <w:t xml:space="preserve"> район» Ульяновской области</w:t>
            </w:r>
          </w:p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Муниципальное казенное учреждение «Управление сельского хозяйства </w:t>
            </w:r>
            <w:proofErr w:type="spellStart"/>
            <w:r>
              <w:rPr>
                <w:sz w:val="18"/>
              </w:rPr>
              <w:t>Мелекесского</w:t>
            </w:r>
            <w:proofErr w:type="spellEnd"/>
            <w:r>
              <w:rPr>
                <w:sz w:val="18"/>
              </w:rPr>
              <w:t xml:space="preserve"> района»</w:t>
            </w:r>
          </w:p>
        </w:tc>
        <w:tc>
          <w:tcPr>
            <w:tcW w:w="3671" w:type="dxa"/>
            <w:gridSpan w:val="2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Всего,</w:t>
            </w:r>
          </w:p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в том числе:</w:t>
            </w:r>
          </w:p>
        </w:tc>
        <w:tc>
          <w:tcPr>
            <w:tcW w:w="992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09 0 00 00000</w:t>
            </w:r>
          </w:p>
        </w:tc>
        <w:tc>
          <w:tcPr>
            <w:tcW w:w="994" w:type="dxa"/>
            <w:gridSpan w:val="2"/>
          </w:tcPr>
          <w:p w:rsidR="00512C25" w:rsidRPr="000A401A" w:rsidRDefault="00512C25" w:rsidP="004510F8">
            <w:pPr>
              <w:pStyle w:val="ConsPlusNormal"/>
              <w:rPr>
                <w:sz w:val="18"/>
                <w:lang w:val="en-US"/>
              </w:rPr>
            </w:pPr>
            <w:r>
              <w:rPr>
                <w:sz w:val="18"/>
              </w:rPr>
              <w:t>325 301,89446</w:t>
            </w:r>
          </w:p>
        </w:tc>
        <w:tc>
          <w:tcPr>
            <w:tcW w:w="722" w:type="dxa"/>
          </w:tcPr>
          <w:p w:rsidR="00512C25" w:rsidRPr="000A401A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59 444,10166</w:t>
            </w:r>
          </w:p>
        </w:tc>
        <w:tc>
          <w:tcPr>
            <w:tcW w:w="856" w:type="dxa"/>
          </w:tcPr>
          <w:p w:rsidR="00512C25" w:rsidRPr="000A401A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52 680,16984</w:t>
            </w:r>
          </w:p>
        </w:tc>
        <w:tc>
          <w:tcPr>
            <w:tcW w:w="855" w:type="dxa"/>
          </w:tcPr>
          <w:p w:rsidR="00512C25" w:rsidRPr="000A401A" w:rsidRDefault="00512C25" w:rsidP="004510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53 442,99949</w:t>
            </w:r>
          </w:p>
        </w:tc>
        <w:tc>
          <w:tcPr>
            <w:tcW w:w="855" w:type="dxa"/>
          </w:tcPr>
          <w:p w:rsidR="00512C25" w:rsidRPr="00590393" w:rsidRDefault="00512C25" w:rsidP="004510F8">
            <w:r w:rsidRPr="00590393">
              <w:rPr>
                <w:rFonts w:ascii="PT Astra Serif" w:hAnsi="PT Astra Serif"/>
                <w:sz w:val="18"/>
              </w:rPr>
              <w:t>53 244,87449</w:t>
            </w:r>
          </w:p>
        </w:tc>
        <w:tc>
          <w:tcPr>
            <w:tcW w:w="872" w:type="dxa"/>
          </w:tcPr>
          <w:p w:rsidR="00512C25" w:rsidRDefault="00512C25" w:rsidP="004510F8">
            <w:r w:rsidRPr="0052612E">
              <w:rPr>
                <w:rFonts w:ascii="PT Astra Serif" w:hAnsi="PT Astra Serif"/>
                <w:sz w:val="18"/>
              </w:rPr>
              <w:t>53 244,87449</w:t>
            </w:r>
          </w:p>
        </w:tc>
        <w:tc>
          <w:tcPr>
            <w:tcW w:w="669" w:type="dxa"/>
          </w:tcPr>
          <w:p w:rsidR="00512C25" w:rsidRDefault="00512C25" w:rsidP="004510F8">
            <w:r w:rsidRPr="0052612E">
              <w:rPr>
                <w:rFonts w:ascii="PT Astra Serif" w:hAnsi="PT Astra Serif"/>
                <w:sz w:val="18"/>
              </w:rPr>
              <w:t>53 244,87449</w:t>
            </w:r>
          </w:p>
        </w:tc>
      </w:tr>
      <w:tr w:rsidR="00512C25" w:rsidRPr="00224A77" w:rsidTr="00A21C43">
        <w:trPr>
          <w:jc w:val="center"/>
        </w:trPr>
        <w:tc>
          <w:tcPr>
            <w:tcW w:w="2577" w:type="dxa"/>
            <w:gridSpan w:val="2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 xml:space="preserve">бюджетные ассигнования бюджета </w:t>
            </w:r>
            <w:proofErr w:type="spellStart"/>
            <w:r w:rsidRPr="00224A77">
              <w:rPr>
                <w:sz w:val="18"/>
              </w:rPr>
              <w:t>Мелекесского</w:t>
            </w:r>
            <w:proofErr w:type="spellEnd"/>
            <w:r w:rsidRPr="00224A77">
              <w:rPr>
                <w:sz w:val="18"/>
              </w:rPr>
              <w:t xml:space="preserve"> района Ульяновской </w:t>
            </w:r>
            <w:r>
              <w:rPr>
                <w:sz w:val="18"/>
              </w:rPr>
              <w:t>области (далее – местный бюджет</w:t>
            </w:r>
            <w:r w:rsidRPr="00224A77">
              <w:rPr>
                <w:sz w:val="18"/>
              </w:rPr>
              <w:t>)</w:t>
            </w:r>
          </w:p>
        </w:tc>
        <w:tc>
          <w:tcPr>
            <w:tcW w:w="992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</w:tcPr>
          <w:p w:rsidR="00512C25" w:rsidRPr="000A401A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236 234,58998</w:t>
            </w:r>
          </w:p>
        </w:tc>
        <w:tc>
          <w:tcPr>
            <w:tcW w:w="722" w:type="dxa"/>
          </w:tcPr>
          <w:p w:rsidR="00512C25" w:rsidRPr="000A401A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43 519,83833</w:t>
            </w:r>
          </w:p>
        </w:tc>
        <w:tc>
          <w:tcPr>
            <w:tcW w:w="856" w:type="dxa"/>
          </w:tcPr>
          <w:p w:rsidR="00512C25" w:rsidRPr="000A401A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38 990,77333</w:t>
            </w:r>
          </w:p>
        </w:tc>
        <w:tc>
          <w:tcPr>
            <w:tcW w:w="855" w:type="dxa"/>
          </w:tcPr>
          <w:p w:rsidR="00512C25" w:rsidRPr="000A401A" w:rsidRDefault="00512C25" w:rsidP="004510F8">
            <w:pPr>
              <w:pStyle w:val="ConsPlusNormal"/>
              <w:rPr>
                <w:sz w:val="18"/>
              </w:rPr>
            </w:pPr>
            <w:r w:rsidRPr="000A401A">
              <w:rPr>
                <w:sz w:val="18"/>
              </w:rPr>
              <w:t>38</w:t>
            </w:r>
            <w:r>
              <w:rPr>
                <w:sz w:val="18"/>
              </w:rPr>
              <w:t> 460,71333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pStyle w:val="ConsPlusNormal"/>
              <w:rPr>
                <w:sz w:val="18"/>
              </w:rPr>
            </w:pPr>
            <w:r w:rsidRPr="00590393">
              <w:rPr>
                <w:sz w:val="18"/>
              </w:rPr>
              <w:t>38 421,08833</w:t>
            </w:r>
          </w:p>
        </w:tc>
        <w:tc>
          <w:tcPr>
            <w:tcW w:w="872" w:type="dxa"/>
          </w:tcPr>
          <w:p w:rsidR="00512C25" w:rsidRPr="000A401A" w:rsidRDefault="00512C25" w:rsidP="004510F8">
            <w:pPr>
              <w:pStyle w:val="ConsPlusNormal"/>
              <w:rPr>
                <w:sz w:val="18"/>
              </w:rPr>
            </w:pPr>
            <w:r w:rsidRPr="000A401A">
              <w:rPr>
                <w:sz w:val="18"/>
              </w:rPr>
              <w:t>38 421,08833</w:t>
            </w:r>
          </w:p>
        </w:tc>
        <w:tc>
          <w:tcPr>
            <w:tcW w:w="669" w:type="dxa"/>
          </w:tcPr>
          <w:p w:rsidR="00512C25" w:rsidRPr="000A401A" w:rsidRDefault="00512C25" w:rsidP="004510F8">
            <w:pPr>
              <w:pStyle w:val="ConsPlusNormal"/>
              <w:rPr>
                <w:sz w:val="18"/>
              </w:rPr>
            </w:pPr>
            <w:r w:rsidRPr="000A401A">
              <w:rPr>
                <w:sz w:val="18"/>
              </w:rPr>
              <w:t>38 421,08833</w:t>
            </w:r>
          </w:p>
        </w:tc>
      </w:tr>
      <w:tr w:rsidR="00512C25" w:rsidRPr="00224A77" w:rsidTr="00A21C43">
        <w:trPr>
          <w:jc w:val="center"/>
        </w:trPr>
        <w:tc>
          <w:tcPr>
            <w:tcW w:w="2577" w:type="dxa"/>
            <w:gridSpan w:val="2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(далее - областной бюджет)</w:t>
            </w:r>
          </w:p>
        </w:tc>
        <w:tc>
          <w:tcPr>
            <w:tcW w:w="992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</w:tcPr>
          <w:p w:rsidR="00512C25" w:rsidRPr="000A401A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3 717,90426</w:t>
            </w:r>
          </w:p>
        </w:tc>
        <w:tc>
          <w:tcPr>
            <w:tcW w:w="722" w:type="dxa"/>
          </w:tcPr>
          <w:p w:rsidR="00512C25" w:rsidRPr="000A401A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3 662,57193</w:t>
            </w:r>
          </w:p>
        </w:tc>
        <w:tc>
          <w:tcPr>
            <w:tcW w:w="856" w:type="dxa"/>
          </w:tcPr>
          <w:p w:rsidR="00512C25" w:rsidRPr="000A401A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29,97198</w:t>
            </w:r>
          </w:p>
        </w:tc>
        <w:tc>
          <w:tcPr>
            <w:tcW w:w="855" w:type="dxa"/>
          </w:tcPr>
          <w:p w:rsidR="00512C25" w:rsidRPr="000A401A" w:rsidRDefault="00512C25" w:rsidP="004510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25,36035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512C25" w:rsidRPr="000A401A" w:rsidRDefault="00512C25" w:rsidP="004510F8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512C25" w:rsidRPr="000A401A" w:rsidRDefault="00512C25" w:rsidP="004510F8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512C25" w:rsidRPr="00224A77" w:rsidTr="00A21C43">
        <w:trPr>
          <w:trHeight w:val="1677"/>
          <w:jc w:val="center"/>
        </w:trPr>
        <w:tc>
          <w:tcPr>
            <w:tcW w:w="2577" w:type="dxa"/>
            <w:gridSpan w:val="2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(финансируемых за счет средств Федерального бюджета) (далее – областной бюджет (за счет средств Федерального бюджета)</w:t>
            </w:r>
          </w:p>
        </w:tc>
        <w:tc>
          <w:tcPr>
            <w:tcW w:w="992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</w:tcPr>
          <w:p w:rsidR="00512C25" w:rsidRPr="000A401A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363,79574</w:t>
            </w:r>
          </w:p>
        </w:tc>
        <w:tc>
          <w:tcPr>
            <w:tcW w:w="722" w:type="dxa"/>
          </w:tcPr>
          <w:p w:rsidR="00512C25" w:rsidRPr="000A401A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111,12807</w:t>
            </w:r>
          </w:p>
        </w:tc>
        <w:tc>
          <w:tcPr>
            <w:tcW w:w="856" w:type="dxa"/>
          </w:tcPr>
          <w:p w:rsidR="00512C25" w:rsidRPr="000A401A" w:rsidRDefault="00512C25" w:rsidP="004510F8">
            <w:pPr>
              <w:pStyle w:val="ConsPlusNormal"/>
              <w:rPr>
                <w:sz w:val="18"/>
              </w:rPr>
            </w:pPr>
            <w:r w:rsidRPr="000A401A">
              <w:rPr>
                <w:sz w:val="18"/>
              </w:rPr>
              <w:t>1</w:t>
            </w:r>
            <w:r>
              <w:rPr>
                <w:sz w:val="18"/>
              </w:rPr>
              <w:t>19,52802</w:t>
            </w:r>
          </w:p>
        </w:tc>
        <w:tc>
          <w:tcPr>
            <w:tcW w:w="855" w:type="dxa"/>
          </w:tcPr>
          <w:p w:rsidR="00512C25" w:rsidRPr="000A401A" w:rsidRDefault="00512C25" w:rsidP="004510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133,13965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512C25" w:rsidRPr="000A401A" w:rsidRDefault="00512C25" w:rsidP="004510F8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512C25" w:rsidRPr="000A401A" w:rsidRDefault="00512C25" w:rsidP="004510F8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512C25" w:rsidRPr="00224A77" w:rsidTr="00A21C43">
        <w:trPr>
          <w:trHeight w:val="708"/>
          <w:jc w:val="center"/>
        </w:trPr>
        <w:tc>
          <w:tcPr>
            <w:tcW w:w="2577" w:type="dxa"/>
            <w:gridSpan w:val="2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межбюджетные трансферты с поселений, согласно заключенным соглашениям (местный бюджет)</w:t>
            </w:r>
          </w:p>
        </w:tc>
        <w:tc>
          <w:tcPr>
            <w:tcW w:w="992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</w:tcPr>
          <w:p w:rsidR="00512C25" w:rsidRPr="00AF2CB2" w:rsidRDefault="00512C25" w:rsidP="004510F8">
            <w:pPr>
              <w:pStyle w:val="ConsPlusNormal"/>
              <w:rPr>
                <w:sz w:val="18"/>
              </w:rPr>
            </w:pPr>
            <w:r w:rsidRPr="00AF2CB2">
              <w:rPr>
                <w:sz w:val="18"/>
              </w:rPr>
              <w:t>84 985,60448</w:t>
            </w:r>
          </w:p>
        </w:tc>
        <w:tc>
          <w:tcPr>
            <w:tcW w:w="722" w:type="dxa"/>
          </w:tcPr>
          <w:p w:rsidR="00512C25" w:rsidRPr="00AF2CB2" w:rsidRDefault="00512C25" w:rsidP="004510F8">
            <w:pPr>
              <w:pStyle w:val="ConsPlusNormal"/>
              <w:rPr>
                <w:sz w:val="18"/>
              </w:rPr>
            </w:pPr>
            <w:r w:rsidRPr="00AF2CB2">
              <w:rPr>
                <w:sz w:val="18"/>
              </w:rPr>
              <w:t>12 150,56333</w:t>
            </w:r>
          </w:p>
        </w:tc>
        <w:tc>
          <w:tcPr>
            <w:tcW w:w="856" w:type="dxa"/>
          </w:tcPr>
          <w:p w:rsidR="00512C25" w:rsidRPr="00AF2CB2" w:rsidRDefault="00512C25" w:rsidP="004510F8">
            <w:pPr>
              <w:pStyle w:val="ConsPlusNormal"/>
              <w:rPr>
                <w:sz w:val="18"/>
              </w:rPr>
            </w:pPr>
            <w:r w:rsidRPr="00AF2CB2">
              <w:rPr>
                <w:sz w:val="18"/>
              </w:rPr>
              <w:t>13 539,89651</w:t>
            </w:r>
          </w:p>
        </w:tc>
        <w:tc>
          <w:tcPr>
            <w:tcW w:w="855" w:type="dxa"/>
          </w:tcPr>
          <w:p w:rsidR="00512C25" w:rsidRPr="00AF2CB2" w:rsidRDefault="00512C25" w:rsidP="004510F8">
            <w:pPr>
              <w:pStyle w:val="ConsPlusNormal"/>
              <w:rPr>
                <w:sz w:val="18"/>
              </w:rPr>
            </w:pPr>
            <w:r w:rsidRPr="00AF2CB2">
              <w:rPr>
                <w:sz w:val="18"/>
              </w:rPr>
              <w:t>14 823,78616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14 823,78616</w:t>
            </w:r>
          </w:p>
        </w:tc>
        <w:tc>
          <w:tcPr>
            <w:tcW w:w="872" w:type="dxa"/>
          </w:tcPr>
          <w:p w:rsidR="00512C25" w:rsidRPr="000A401A" w:rsidRDefault="00512C25" w:rsidP="004510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14 823,78616</w:t>
            </w:r>
          </w:p>
        </w:tc>
        <w:tc>
          <w:tcPr>
            <w:tcW w:w="669" w:type="dxa"/>
          </w:tcPr>
          <w:p w:rsidR="00512C25" w:rsidRPr="000A401A" w:rsidRDefault="00512C25" w:rsidP="004510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14 823,78616</w:t>
            </w:r>
          </w:p>
        </w:tc>
      </w:tr>
      <w:tr w:rsidR="00512C25" w:rsidRPr="00224A77" w:rsidTr="00A21C43">
        <w:trPr>
          <w:jc w:val="center"/>
        </w:trPr>
        <w:tc>
          <w:tcPr>
            <w:tcW w:w="549" w:type="dxa"/>
            <w:vMerge w:val="restart"/>
          </w:tcPr>
          <w:p w:rsidR="00512C25" w:rsidRPr="00224A77" w:rsidRDefault="00512C25" w:rsidP="004510F8">
            <w:pPr>
              <w:pStyle w:val="ConsPlusNormal"/>
              <w:jc w:val="center"/>
              <w:rPr>
                <w:b/>
                <w:sz w:val="18"/>
              </w:rPr>
            </w:pPr>
          </w:p>
        </w:tc>
        <w:tc>
          <w:tcPr>
            <w:tcW w:w="2028" w:type="dxa"/>
            <w:vMerge w:val="restart"/>
          </w:tcPr>
          <w:p w:rsidR="00512C25" w:rsidRDefault="00512C25" w:rsidP="004510F8">
            <w:pPr>
              <w:pStyle w:val="ConsPlusNormal"/>
              <w:rPr>
                <w:b/>
                <w:sz w:val="18"/>
              </w:rPr>
            </w:pPr>
            <w:r>
              <w:rPr>
                <w:b/>
                <w:sz w:val="18"/>
              </w:rPr>
              <w:t>Региональный п</w:t>
            </w:r>
            <w:r w:rsidRPr="006572E4">
              <w:rPr>
                <w:b/>
                <w:sz w:val="18"/>
              </w:rPr>
              <w:t xml:space="preserve">роект </w:t>
            </w:r>
          </w:p>
          <w:p w:rsidR="00512C25" w:rsidRDefault="00512C25" w:rsidP="004510F8">
            <w:pPr>
              <w:pStyle w:val="ConsPlusNormal"/>
              <w:rPr>
                <w:b/>
                <w:sz w:val="18"/>
              </w:rPr>
            </w:pPr>
            <w:r>
              <w:rPr>
                <w:b/>
                <w:sz w:val="18"/>
              </w:rPr>
              <w:t>«Сохранение культурного и исторического наследия»</w:t>
            </w:r>
          </w:p>
          <w:p w:rsidR="00512C25" w:rsidRDefault="00512C25" w:rsidP="004510F8">
            <w:pPr>
              <w:pStyle w:val="ConsPlusNormal"/>
              <w:rPr>
                <w:b/>
                <w:sz w:val="18"/>
              </w:rPr>
            </w:pPr>
          </w:p>
          <w:p w:rsidR="00512C25" w:rsidRDefault="00512C25" w:rsidP="004510F8">
            <w:pPr>
              <w:pStyle w:val="ConsPlusNormal"/>
              <w:rPr>
                <w:b/>
                <w:sz w:val="18"/>
              </w:rPr>
            </w:pPr>
          </w:p>
          <w:p w:rsidR="00512C25" w:rsidRDefault="00512C25" w:rsidP="004510F8">
            <w:pPr>
              <w:pStyle w:val="ConsPlusNormal"/>
              <w:rPr>
                <w:b/>
                <w:sz w:val="18"/>
              </w:rPr>
            </w:pPr>
          </w:p>
          <w:p w:rsidR="00512C25" w:rsidRPr="00224A77" w:rsidRDefault="00512C25" w:rsidP="004510F8">
            <w:pPr>
              <w:pStyle w:val="ConsPlusNormal"/>
              <w:rPr>
                <w:b/>
                <w:sz w:val="18"/>
              </w:rPr>
            </w:pPr>
          </w:p>
        </w:tc>
        <w:tc>
          <w:tcPr>
            <w:tcW w:w="2127" w:type="dxa"/>
            <w:vMerge w:val="restart"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Финансовое управление администрации МО «</w:t>
            </w:r>
            <w:proofErr w:type="spellStart"/>
            <w:r>
              <w:rPr>
                <w:sz w:val="18"/>
              </w:rPr>
              <w:t>Мелекесский</w:t>
            </w:r>
            <w:proofErr w:type="spellEnd"/>
            <w:r>
              <w:rPr>
                <w:sz w:val="18"/>
              </w:rPr>
              <w:t xml:space="preserve"> район» Ульяновской области, Администрация МО «</w:t>
            </w:r>
            <w:proofErr w:type="spellStart"/>
            <w:r>
              <w:rPr>
                <w:sz w:val="18"/>
              </w:rPr>
              <w:t>Новоселкинское</w:t>
            </w:r>
            <w:proofErr w:type="spellEnd"/>
            <w:r>
              <w:rPr>
                <w:sz w:val="18"/>
              </w:rPr>
              <w:t xml:space="preserve"> сельское поселение» (по согласованию), Администрация МО «</w:t>
            </w:r>
            <w:proofErr w:type="spellStart"/>
            <w:r>
              <w:rPr>
                <w:sz w:val="18"/>
              </w:rPr>
              <w:t>Тиинское</w:t>
            </w:r>
            <w:proofErr w:type="spellEnd"/>
            <w:r>
              <w:rPr>
                <w:sz w:val="18"/>
              </w:rPr>
              <w:t xml:space="preserve"> сельское поселение» (по согласованию), м</w:t>
            </w:r>
            <w:r w:rsidRPr="00660F85">
              <w:rPr>
                <w:sz w:val="18"/>
              </w:rPr>
              <w:t xml:space="preserve">униципальное бюджетное учреждение культуры «Централизованная библиотечная система МО </w:t>
            </w:r>
            <w:proofErr w:type="spellStart"/>
            <w:r w:rsidRPr="00660F85">
              <w:rPr>
                <w:sz w:val="18"/>
              </w:rPr>
              <w:t>Мелекесский</w:t>
            </w:r>
            <w:proofErr w:type="spellEnd"/>
            <w:r w:rsidRPr="00660F85">
              <w:rPr>
                <w:sz w:val="18"/>
              </w:rPr>
              <w:t xml:space="preserve"> район</w:t>
            </w:r>
          </w:p>
        </w:tc>
        <w:tc>
          <w:tcPr>
            <w:tcW w:w="3671" w:type="dxa"/>
            <w:gridSpan w:val="2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Всего,</w:t>
            </w:r>
          </w:p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в том числе:</w:t>
            </w:r>
          </w:p>
        </w:tc>
        <w:tc>
          <w:tcPr>
            <w:tcW w:w="992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09 2 01 00000</w:t>
            </w:r>
          </w:p>
        </w:tc>
        <w:tc>
          <w:tcPr>
            <w:tcW w:w="994" w:type="dxa"/>
            <w:gridSpan w:val="2"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559,25000</w:t>
            </w:r>
          </w:p>
        </w:tc>
        <w:tc>
          <w:tcPr>
            <w:tcW w:w="722" w:type="dxa"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174,25000</w:t>
            </w:r>
          </w:p>
        </w:tc>
        <w:tc>
          <w:tcPr>
            <w:tcW w:w="856" w:type="dxa"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186,87500</w:t>
            </w:r>
          </w:p>
        </w:tc>
        <w:tc>
          <w:tcPr>
            <w:tcW w:w="855" w:type="dxa"/>
          </w:tcPr>
          <w:p w:rsidR="00512C25" w:rsidRPr="00F675E0" w:rsidRDefault="00512C25" w:rsidP="004510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198,12500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512C25" w:rsidRPr="00F675E0" w:rsidRDefault="00512C25" w:rsidP="004510F8">
            <w:pPr>
              <w:rPr>
                <w:rFonts w:ascii="PT Astra Serif" w:hAnsi="PT Astra Serif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512C25" w:rsidRPr="00F675E0" w:rsidRDefault="00512C25" w:rsidP="004510F8">
            <w:pPr>
              <w:rPr>
                <w:rFonts w:ascii="PT Astra Serif" w:hAnsi="PT Astra Serif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512C25" w:rsidRPr="00224A77" w:rsidTr="00A21C43">
        <w:trPr>
          <w:jc w:val="center"/>
        </w:trPr>
        <w:tc>
          <w:tcPr>
            <w:tcW w:w="549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 xml:space="preserve">бюджетные ассигнования местного бюджета </w:t>
            </w:r>
          </w:p>
        </w:tc>
        <w:tc>
          <w:tcPr>
            <w:tcW w:w="992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111,85000</w:t>
            </w:r>
          </w:p>
        </w:tc>
        <w:tc>
          <w:tcPr>
            <w:tcW w:w="722" w:type="dxa"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34,85000</w:t>
            </w:r>
          </w:p>
        </w:tc>
        <w:tc>
          <w:tcPr>
            <w:tcW w:w="856" w:type="dxa"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37,37500</w:t>
            </w:r>
          </w:p>
        </w:tc>
        <w:tc>
          <w:tcPr>
            <w:tcW w:w="855" w:type="dxa"/>
          </w:tcPr>
          <w:p w:rsidR="00512C25" w:rsidRPr="00D51DCC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39,62500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512C25" w:rsidRPr="00D51DCC" w:rsidRDefault="00512C25" w:rsidP="004510F8">
            <w:pPr>
              <w:rPr>
                <w:rFonts w:ascii="PT Astra Serif" w:hAnsi="PT Astra Serif"/>
              </w:rPr>
            </w:pPr>
            <w:r w:rsidRPr="00D51DCC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512C25" w:rsidRPr="00D51DCC" w:rsidRDefault="00512C25" w:rsidP="004510F8">
            <w:pPr>
              <w:rPr>
                <w:rFonts w:ascii="PT Astra Serif" w:hAnsi="PT Astra Serif"/>
              </w:rPr>
            </w:pPr>
            <w:r w:rsidRPr="00D51DCC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512C25" w:rsidRPr="00224A77" w:rsidTr="00A21C43">
        <w:trPr>
          <w:trHeight w:val="1005"/>
          <w:jc w:val="center"/>
        </w:trPr>
        <w:tc>
          <w:tcPr>
            <w:tcW w:w="549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6572E4">
              <w:rPr>
                <w:sz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83,60426</w:t>
            </w:r>
          </w:p>
        </w:tc>
        <w:tc>
          <w:tcPr>
            <w:tcW w:w="722" w:type="dxa"/>
          </w:tcPr>
          <w:p w:rsidR="00512C25" w:rsidRPr="00DC6A9F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28,27193</w:t>
            </w:r>
          </w:p>
        </w:tc>
        <w:tc>
          <w:tcPr>
            <w:tcW w:w="856" w:type="dxa"/>
          </w:tcPr>
          <w:p w:rsidR="00512C25" w:rsidRPr="00DC6A9F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29,97198</w:t>
            </w:r>
          </w:p>
        </w:tc>
        <w:tc>
          <w:tcPr>
            <w:tcW w:w="855" w:type="dxa"/>
          </w:tcPr>
          <w:p w:rsidR="00512C25" w:rsidRPr="00F675E0" w:rsidRDefault="00512C25" w:rsidP="004510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25,36035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512C25" w:rsidRPr="00F675E0" w:rsidRDefault="00512C25" w:rsidP="004510F8">
            <w:pPr>
              <w:rPr>
                <w:rFonts w:ascii="PT Astra Serif" w:hAnsi="PT Astra Serif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512C25" w:rsidRPr="00F675E0" w:rsidRDefault="00512C25" w:rsidP="004510F8">
            <w:pPr>
              <w:rPr>
                <w:rFonts w:ascii="PT Astra Serif" w:hAnsi="PT Astra Serif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512C25" w:rsidRPr="00224A77" w:rsidTr="00A21C43">
        <w:trPr>
          <w:trHeight w:val="1691"/>
          <w:jc w:val="center"/>
        </w:trPr>
        <w:tc>
          <w:tcPr>
            <w:tcW w:w="549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512C25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областного бюджета (за счет средств Федерального бюджета)</w:t>
            </w:r>
          </w:p>
        </w:tc>
        <w:tc>
          <w:tcPr>
            <w:tcW w:w="992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363,79574</w:t>
            </w:r>
          </w:p>
        </w:tc>
        <w:tc>
          <w:tcPr>
            <w:tcW w:w="722" w:type="dxa"/>
          </w:tcPr>
          <w:p w:rsidR="00512C25" w:rsidRPr="00DC6A9F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111,12807</w:t>
            </w:r>
          </w:p>
        </w:tc>
        <w:tc>
          <w:tcPr>
            <w:tcW w:w="856" w:type="dxa"/>
          </w:tcPr>
          <w:p w:rsidR="00512C25" w:rsidRPr="00DC6A9F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119,52802</w:t>
            </w:r>
          </w:p>
        </w:tc>
        <w:tc>
          <w:tcPr>
            <w:tcW w:w="855" w:type="dxa"/>
          </w:tcPr>
          <w:p w:rsidR="00512C25" w:rsidRPr="00F675E0" w:rsidRDefault="00512C25" w:rsidP="004510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133,13965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512C25" w:rsidRPr="00F675E0" w:rsidRDefault="00512C25" w:rsidP="004510F8">
            <w:pPr>
              <w:rPr>
                <w:rFonts w:ascii="PT Astra Serif" w:hAnsi="PT Astra Serif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512C25" w:rsidRPr="00F675E0" w:rsidRDefault="00512C25" w:rsidP="004510F8">
            <w:pPr>
              <w:rPr>
                <w:rFonts w:ascii="PT Astra Serif" w:hAnsi="PT Astra Serif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A21C43" w:rsidRPr="00224A77" w:rsidTr="00A21C43">
        <w:trPr>
          <w:trHeight w:val="737"/>
          <w:jc w:val="center"/>
        </w:trPr>
        <w:tc>
          <w:tcPr>
            <w:tcW w:w="549" w:type="dxa"/>
            <w:vMerge w:val="restart"/>
          </w:tcPr>
          <w:p w:rsidR="00A21C43" w:rsidRPr="00224A77" w:rsidRDefault="00A21C43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 w:val="restart"/>
          </w:tcPr>
          <w:p w:rsidR="00A21C43" w:rsidRPr="00224A77" w:rsidRDefault="00A21C43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Модернизация библиотек в части комплектования</w:t>
            </w:r>
            <w:r w:rsidRPr="006572E4">
              <w:rPr>
                <w:sz w:val="18"/>
              </w:rPr>
              <w:t xml:space="preserve"> книжных фондов библиотек муниципальных образований и государственных общедоступных библиотек субъектов Российской Федерации, кроме го</w:t>
            </w:r>
            <w:r>
              <w:rPr>
                <w:sz w:val="18"/>
              </w:rPr>
              <w:t>родов Москвы и Санкт-Петербурга</w:t>
            </w:r>
          </w:p>
        </w:tc>
        <w:tc>
          <w:tcPr>
            <w:tcW w:w="2127" w:type="dxa"/>
            <w:vMerge w:val="restart"/>
          </w:tcPr>
          <w:p w:rsidR="00A21C43" w:rsidRPr="00224A77" w:rsidRDefault="00A21C43" w:rsidP="004510F8">
            <w:pPr>
              <w:pStyle w:val="ConsPlusNormal"/>
              <w:rPr>
                <w:sz w:val="18"/>
              </w:rPr>
            </w:pPr>
            <w:r w:rsidRPr="006572E4">
              <w:rPr>
                <w:sz w:val="18"/>
              </w:rPr>
              <w:t xml:space="preserve">Муниципальное бюджетное учреждение культуры «Централизованная </w:t>
            </w:r>
          </w:p>
          <w:p w:rsidR="00A21C43" w:rsidRPr="00224A77" w:rsidRDefault="00A21C43" w:rsidP="004510F8">
            <w:pPr>
              <w:pStyle w:val="ConsPlusNormal"/>
              <w:rPr>
                <w:sz w:val="18"/>
              </w:rPr>
            </w:pPr>
            <w:r w:rsidRPr="006572E4">
              <w:rPr>
                <w:sz w:val="18"/>
              </w:rPr>
              <w:t xml:space="preserve">библиотечная система МО </w:t>
            </w:r>
            <w:proofErr w:type="spellStart"/>
            <w:r w:rsidRPr="006572E4">
              <w:rPr>
                <w:sz w:val="18"/>
              </w:rPr>
              <w:t>Мелекесский</w:t>
            </w:r>
            <w:proofErr w:type="spellEnd"/>
            <w:r w:rsidRPr="006572E4">
              <w:rPr>
                <w:sz w:val="18"/>
              </w:rPr>
              <w:t xml:space="preserve"> район</w:t>
            </w:r>
          </w:p>
        </w:tc>
        <w:tc>
          <w:tcPr>
            <w:tcW w:w="3671" w:type="dxa"/>
            <w:gridSpan w:val="2"/>
          </w:tcPr>
          <w:p w:rsidR="00A21C43" w:rsidRPr="00224A77" w:rsidRDefault="00A21C43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Всего,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A21C43" w:rsidRPr="00224A77" w:rsidRDefault="00A21C43" w:rsidP="004510F8">
            <w:pPr>
              <w:pStyle w:val="ConsPlusNormal"/>
              <w:jc w:val="center"/>
              <w:rPr>
                <w:sz w:val="18"/>
              </w:rPr>
            </w:pPr>
            <w:r w:rsidRPr="00353DBD">
              <w:rPr>
                <w:sz w:val="18"/>
              </w:rPr>
              <w:t xml:space="preserve">09 2 01 </w:t>
            </w:r>
            <w:r w:rsidRPr="00353DBD">
              <w:rPr>
                <w:sz w:val="18"/>
                <w:lang w:val="en-US"/>
              </w:rPr>
              <w:t>L</w:t>
            </w:r>
            <w:r w:rsidRPr="00353DBD">
              <w:rPr>
                <w:sz w:val="18"/>
              </w:rPr>
              <w:t>5191</w:t>
            </w:r>
          </w:p>
          <w:p w:rsidR="00A21C43" w:rsidRPr="00336DA9" w:rsidRDefault="00A21C43" w:rsidP="004510F8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</w:tcPr>
          <w:p w:rsidR="00A21C43" w:rsidRPr="00224A77" w:rsidRDefault="00A21C43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559,25000</w:t>
            </w:r>
          </w:p>
        </w:tc>
        <w:tc>
          <w:tcPr>
            <w:tcW w:w="722" w:type="dxa"/>
          </w:tcPr>
          <w:p w:rsidR="00A21C43" w:rsidRPr="00224A77" w:rsidRDefault="00A21C43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174,25000</w:t>
            </w:r>
          </w:p>
        </w:tc>
        <w:tc>
          <w:tcPr>
            <w:tcW w:w="856" w:type="dxa"/>
          </w:tcPr>
          <w:p w:rsidR="00A21C43" w:rsidRPr="00224A77" w:rsidRDefault="00A21C43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186,87500</w:t>
            </w:r>
          </w:p>
        </w:tc>
        <w:tc>
          <w:tcPr>
            <w:tcW w:w="855" w:type="dxa"/>
          </w:tcPr>
          <w:p w:rsidR="00A21C43" w:rsidRPr="00DC6A9F" w:rsidRDefault="00A21C43" w:rsidP="004510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198,12500</w:t>
            </w:r>
          </w:p>
        </w:tc>
        <w:tc>
          <w:tcPr>
            <w:tcW w:w="855" w:type="dxa"/>
          </w:tcPr>
          <w:p w:rsidR="00A21C43" w:rsidRPr="00590393" w:rsidRDefault="00A21C43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A21C43" w:rsidRPr="00DC6A9F" w:rsidRDefault="00A21C43" w:rsidP="004510F8">
            <w:pPr>
              <w:rPr>
                <w:rFonts w:ascii="PT Astra Serif" w:hAnsi="PT Astra Serif"/>
              </w:rPr>
            </w:pPr>
            <w:r w:rsidRPr="00DC6A9F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A21C43" w:rsidRPr="00DC6A9F" w:rsidRDefault="00A21C43" w:rsidP="004510F8">
            <w:pPr>
              <w:rPr>
                <w:rFonts w:ascii="PT Astra Serif" w:hAnsi="PT Astra Serif"/>
              </w:rPr>
            </w:pPr>
            <w:r w:rsidRPr="00DC6A9F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A21C43" w:rsidRPr="00224A77" w:rsidTr="00A21C43">
        <w:trPr>
          <w:trHeight w:val="686"/>
          <w:jc w:val="center"/>
        </w:trPr>
        <w:tc>
          <w:tcPr>
            <w:tcW w:w="549" w:type="dxa"/>
            <w:vMerge/>
          </w:tcPr>
          <w:p w:rsidR="00A21C43" w:rsidRDefault="00A21C43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A21C43" w:rsidRPr="006572E4" w:rsidRDefault="00A21C43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A21C43" w:rsidRPr="006572E4" w:rsidRDefault="00A21C43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A21C43" w:rsidRPr="00224A77" w:rsidRDefault="00A21C43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 xml:space="preserve">бюджетные ассигнования местного бюджета </w:t>
            </w:r>
          </w:p>
        </w:tc>
        <w:tc>
          <w:tcPr>
            <w:tcW w:w="992" w:type="dxa"/>
            <w:vMerge/>
            <w:vAlign w:val="center"/>
          </w:tcPr>
          <w:p w:rsidR="00A21C43" w:rsidRPr="00224A77" w:rsidRDefault="00A21C43" w:rsidP="004510F8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</w:tcPr>
          <w:p w:rsidR="00A21C43" w:rsidRPr="00224A77" w:rsidRDefault="00A21C43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111,85000</w:t>
            </w:r>
          </w:p>
        </w:tc>
        <w:tc>
          <w:tcPr>
            <w:tcW w:w="722" w:type="dxa"/>
          </w:tcPr>
          <w:p w:rsidR="00A21C43" w:rsidRPr="00224A77" w:rsidRDefault="00A21C43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34,85000</w:t>
            </w:r>
          </w:p>
        </w:tc>
        <w:tc>
          <w:tcPr>
            <w:tcW w:w="856" w:type="dxa"/>
          </w:tcPr>
          <w:p w:rsidR="00A21C43" w:rsidRPr="00224A77" w:rsidRDefault="00A21C43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37,37500</w:t>
            </w:r>
          </w:p>
        </w:tc>
        <w:tc>
          <w:tcPr>
            <w:tcW w:w="855" w:type="dxa"/>
          </w:tcPr>
          <w:p w:rsidR="00A21C43" w:rsidRPr="00224A77" w:rsidRDefault="00A21C43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39,62500</w:t>
            </w:r>
          </w:p>
        </w:tc>
        <w:tc>
          <w:tcPr>
            <w:tcW w:w="855" w:type="dxa"/>
          </w:tcPr>
          <w:p w:rsidR="00A21C43" w:rsidRPr="00590393" w:rsidRDefault="00A21C43" w:rsidP="004510F8">
            <w:pPr>
              <w:rPr>
                <w:sz w:val="18"/>
              </w:rPr>
            </w:pPr>
            <w:r w:rsidRPr="005903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A21C43" w:rsidRPr="00224A77" w:rsidRDefault="00A21C43" w:rsidP="004510F8">
            <w:pPr>
              <w:rPr>
                <w:sz w:val="18"/>
              </w:rPr>
            </w:pPr>
            <w:r w:rsidRPr="00660F85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A21C43" w:rsidRPr="00224A77" w:rsidRDefault="00A21C43" w:rsidP="004510F8">
            <w:pPr>
              <w:rPr>
                <w:sz w:val="18"/>
              </w:rPr>
            </w:pPr>
            <w:r w:rsidRPr="00660F85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A21C43" w:rsidRPr="00224A77" w:rsidTr="00A21C43">
        <w:trPr>
          <w:trHeight w:val="536"/>
          <w:jc w:val="center"/>
        </w:trPr>
        <w:tc>
          <w:tcPr>
            <w:tcW w:w="549" w:type="dxa"/>
            <w:vMerge/>
          </w:tcPr>
          <w:p w:rsidR="00A21C43" w:rsidRDefault="00A21C43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A21C43" w:rsidRPr="006572E4" w:rsidRDefault="00A21C43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A21C43" w:rsidRPr="006572E4" w:rsidRDefault="00A21C43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A21C43" w:rsidRPr="00224A77" w:rsidRDefault="00A21C43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 xml:space="preserve">бюджетные ассигнования областного бюджета </w:t>
            </w:r>
          </w:p>
        </w:tc>
        <w:tc>
          <w:tcPr>
            <w:tcW w:w="992" w:type="dxa"/>
            <w:vMerge/>
          </w:tcPr>
          <w:p w:rsidR="00A21C43" w:rsidRPr="00353DBD" w:rsidRDefault="00A21C43" w:rsidP="004510F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gridSpan w:val="2"/>
          </w:tcPr>
          <w:p w:rsidR="00A21C43" w:rsidRPr="00224A77" w:rsidRDefault="00A21C43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83,60426</w:t>
            </w:r>
          </w:p>
        </w:tc>
        <w:tc>
          <w:tcPr>
            <w:tcW w:w="722" w:type="dxa"/>
          </w:tcPr>
          <w:p w:rsidR="00A21C43" w:rsidRPr="00DC6A9F" w:rsidRDefault="00A21C43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28,27193</w:t>
            </w:r>
          </w:p>
        </w:tc>
        <w:tc>
          <w:tcPr>
            <w:tcW w:w="856" w:type="dxa"/>
          </w:tcPr>
          <w:p w:rsidR="00A21C43" w:rsidRPr="00DC6A9F" w:rsidRDefault="00A21C43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29,97198</w:t>
            </w:r>
          </w:p>
        </w:tc>
        <w:tc>
          <w:tcPr>
            <w:tcW w:w="855" w:type="dxa"/>
          </w:tcPr>
          <w:p w:rsidR="00A21C43" w:rsidRPr="00224A77" w:rsidRDefault="00A21C43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25,36035</w:t>
            </w:r>
          </w:p>
        </w:tc>
        <w:tc>
          <w:tcPr>
            <w:tcW w:w="855" w:type="dxa"/>
          </w:tcPr>
          <w:p w:rsidR="00A21C43" w:rsidRPr="00590393" w:rsidRDefault="00A21C43" w:rsidP="004510F8">
            <w:pPr>
              <w:pStyle w:val="ConsPlusNormal"/>
              <w:rPr>
                <w:sz w:val="18"/>
              </w:rPr>
            </w:pPr>
            <w:r w:rsidRPr="00590393">
              <w:rPr>
                <w:sz w:val="18"/>
              </w:rPr>
              <w:t>0,00000</w:t>
            </w:r>
          </w:p>
        </w:tc>
        <w:tc>
          <w:tcPr>
            <w:tcW w:w="872" w:type="dxa"/>
          </w:tcPr>
          <w:p w:rsidR="00A21C43" w:rsidRPr="00875493" w:rsidRDefault="00A21C43" w:rsidP="004510F8">
            <w:pPr>
              <w:rPr>
                <w:rFonts w:ascii="PT Astra Serif" w:hAnsi="PT Astra Serif"/>
              </w:rPr>
            </w:pPr>
            <w:r w:rsidRPr="008754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A21C43" w:rsidRPr="00875493" w:rsidRDefault="00A21C43" w:rsidP="004510F8">
            <w:pPr>
              <w:rPr>
                <w:rFonts w:ascii="PT Astra Serif" w:hAnsi="PT Astra Serif"/>
              </w:rPr>
            </w:pPr>
            <w:r w:rsidRPr="00875493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A21C43" w:rsidRPr="00224A77" w:rsidTr="00A21C43">
        <w:trPr>
          <w:trHeight w:val="631"/>
          <w:jc w:val="center"/>
        </w:trPr>
        <w:tc>
          <w:tcPr>
            <w:tcW w:w="549" w:type="dxa"/>
            <w:vMerge/>
          </w:tcPr>
          <w:p w:rsidR="00A21C43" w:rsidRDefault="00A21C43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A21C43" w:rsidRPr="006572E4" w:rsidRDefault="00A21C43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A21C43" w:rsidRPr="006572E4" w:rsidRDefault="00A21C43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A21C43" w:rsidRPr="00224A77" w:rsidRDefault="00A21C43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областного бюджета (за счет средств Федерального бюджета)</w:t>
            </w:r>
          </w:p>
        </w:tc>
        <w:tc>
          <w:tcPr>
            <w:tcW w:w="992" w:type="dxa"/>
            <w:vMerge/>
          </w:tcPr>
          <w:p w:rsidR="00A21C43" w:rsidRPr="00353DBD" w:rsidRDefault="00A21C43" w:rsidP="004510F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gridSpan w:val="2"/>
          </w:tcPr>
          <w:p w:rsidR="00A21C43" w:rsidRPr="00224A77" w:rsidRDefault="00A21C43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363,79574</w:t>
            </w:r>
          </w:p>
        </w:tc>
        <w:tc>
          <w:tcPr>
            <w:tcW w:w="722" w:type="dxa"/>
          </w:tcPr>
          <w:p w:rsidR="00A21C43" w:rsidRPr="00DC6A9F" w:rsidRDefault="00A21C43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111,12807</w:t>
            </w:r>
          </w:p>
        </w:tc>
        <w:tc>
          <w:tcPr>
            <w:tcW w:w="856" w:type="dxa"/>
          </w:tcPr>
          <w:p w:rsidR="00A21C43" w:rsidRPr="00DC6A9F" w:rsidRDefault="00A21C43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119,52802</w:t>
            </w:r>
          </w:p>
        </w:tc>
        <w:tc>
          <w:tcPr>
            <w:tcW w:w="855" w:type="dxa"/>
          </w:tcPr>
          <w:p w:rsidR="00A21C43" w:rsidRPr="00875493" w:rsidRDefault="00A21C43" w:rsidP="004510F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133,13965</w:t>
            </w:r>
          </w:p>
        </w:tc>
        <w:tc>
          <w:tcPr>
            <w:tcW w:w="855" w:type="dxa"/>
          </w:tcPr>
          <w:p w:rsidR="00A21C43" w:rsidRPr="00590393" w:rsidRDefault="00A21C43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A21C43" w:rsidRPr="00875493" w:rsidRDefault="00A21C43" w:rsidP="004510F8">
            <w:pPr>
              <w:rPr>
                <w:rFonts w:ascii="PT Astra Serif" w:hAnsi="PT Astra Serif"/>
              </w:rPr>
            </w:pPr>
            <w:r w:rsidRPr="008754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A21C43" w:rsidRPr="00875493" w:rsidRDefault="00A21C43" w:rsidP="004510F8">
            <w:pPr>
              <w:rPr>
                <w:rFonts w:ascii="PT Astra Serif" w:hAnsi="PT Astra Serif"/>
              </w:rPr>
            </w:pPr>
            <w:r w:rsidRPr="00875493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512C25" w:rsidRPr="00224A77" w:rsidTr="00A21C43">
        <w:trPr>
          <w:trHeight w:val="904"/>
          <w:jc w:val="center"/>
        </w:trPr>
        <w:tc>
          <w:tcPr>
            <w:tcW w:w="549" w:type="dxa"/>
            <w:vMerge w:val="restart"/>
          </w:tcPr>
          <w:p w:rsidR="00512C25" w:rsidRPr="00087971" w:rsidRDefault="00512C25" w:rsidP="004510F8">
            <w:pPr>
              <w:pStyle w:val="ConsPlusNormal"/>
              <w:jc w:val="center"/>
              <w:rPr>
                <w:b/>
                <w:sz w:val="18"/>
              </w:rPr>
            </w:pPr>
            <w:r w:rsidRPr="00087971">
              <w:rPr>
                <w:b/>
                <w:sz w:val="18"/>
              </w:rPr>
              <w:t>1.</w:t>
            </w:r>
          </w:p>
        </w:tc>
        <w:tc>
          <w:tcPr>
            <w:tcW w:w="2028" w:type="dxa"/>
            <w:vMerge w:val="restart"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 w:rsidRPr="00101C5A">
              <w:rPr>
                <w:b/>
                <w:sz w:val="18"/>
              </w:rPr>
              <w:t xml:space="preserve">Комплекс процессных мероприятий «Предоставление субсидий из бюджета района на финансовое обеспечение выполнения </w:t>
            </w:r>
            <w:r w:rsidRPr="00101C5A">
              <w:rPr>
                <w:b/>
                <w:sz w:val="18"/>
              </w:rPr>
              <w:lastRenderedPageBreak/>
              <w:t>муниципального задания, на оказание муниципальных услуг»</w:t>
            </w:r>
          </w:p>
        </w:tc>
        <w:tc>
          <w:tcPr>
            <w:tcW w:w="2127" w:type="dxa"/>
            <w:vMerge w:val="restart"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lastRenderedPageBreak/>
              <w:t>Администрация муниципального образования МО «</w:t>
            </w:r>
            <w:proofErr w:type="spellStart"/>
            <w:r>
              <w:rPr>
                <w:sz w:val="18"/>
              </w:rPr>
              <w:t>Мелекесский</w:t>
            </w:r>
            <w:proofErr w:type="spellEnd"/>
            <w:r>
              <w:rPr>
                <w:sz w:val="18"/>
              </w:rPr>
              <w:t xml:space="preserve"> район» Ульяновской области</w:t>
            </w:r>
            <w:r w:rsidRPr="00101C5A">
              <w:rPr>
                <w:sz w:val="18"/>
              </w:rPr>
              <w:t xml:space="preserve"> Муниципальное бюджетное учреждение </w:t>
            </w:r>
            <w:r w:rsidRPr="00101C5A">
              <w:rPr>
                <w:sz w:val="18"/>
              </w:rPr>
              <w:lastRenderedPageBreak/>
              <w:t xml:space="preserve">культуры «Районный Дом культуры», муниципальное бюджетное учреждение культуры «Централизованная библиотечная система МО </w:t>
            </w:r>
            <w:proofErr w:type="spellStart"/>
            <w:r w:rsidRPr="00101C5A">
              <w:rPr>
                <w:sz w:val="18"/>
              </w:rPr>
              <w:t>Мелекесский</w:t>
            </w:r>
            <w:proofErr w:type="spellEnd"/>
            <w:r w:rsidRPr="00101C5A">
              <w:rPr>
                <w:sz w:val="18"/>
              </w:rPr>
              <w:t xml:space="preserve"> район»</w:t>
            </w:r>
          </w:p>
        </w:tc>
        <w:tc>
          <w:tcPr>
            <w:tcW w:w="3671" w:type="dxa"/>
            <w:gridSpan w:val="2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lastRenderedPageBreak/>
              <w:t>Всего,</w:t>
            </w:r>
          </w:p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в том числе:</w:t>
            </w:r>
          </w:p>
        </w:tc>
        <w:tc>
          <w:tcPr>
            <w:tcW w:w="992" w:type="dxa"/>
          </w:tcPr>
          <w:p w:rsidR="00512C25" w:rsidRPr="000A401A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0A401A">
              <w:rPr>
                <w:sz w:val="18"/>
              </w:rPr>
              <w:t>09 4 01 00000</w:t>
            </w:r>
          </w:p>
        </w:tc>
        <w:tc>
          <w:tcPr>
            <w:tcW w:w="994" w:type="dxa"/>
            <w:gridSpan w:val="2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31</w:t>
            </w:r>
            <w:r>
              <w:rPr>
                <w:sz w:val="18"/>
              </w:rPr>
              <w:t>5 140,23446</w:t>
            </w:r>
          </w:p>
        </w:tc>
        <w:tc>
          <w:tcPr>
            <w:tcW w:w="722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54 37</w:t>
            </w:r>
            <w:r w:rsidRPr="007C47B4">
              <w:rPr>
                <w:sz w:val="18"/>
              </w:rPr>
              <w:t>9,02666</w:t>
            </w:r>
          </w:p>
        </w:tc>
        <w:tc>
          <w:tcPr>
            <w:tcW w:w="856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51 568,96984</w:t>
            </w:r>
          </w:p>
        </w:tc>
        <w:tc>
          <w:tcPr>
            <w:tcW w:w="855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52 298,05949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pStyle w:val="ConsPlusNormal"/>
              <w:rPr>
                <w:sz w:val="18"/>
              </w:rPr>
            </w:pPr>
            <w:r w:rsidRPr="00590393">
              <w:rPr>
                <w:sz w:val="18"/>
              </w:rPr>
              <w:t>52 298,05949</w:t>
            </w:r>
          </w:p>
        </w:tc>
        <w:tc>
          <w:tcPr>
            <w:tcW w:w="872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52 298,05949</w:t>
            </w:r>
          </w:p>
        </w:tc>
        <w:tc>
          <w:tcPr>
            <w:tcW w:w="669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52 298,05949</w:t>
            </w:r>
          </w:p>
        </w:tc>
      </w:tr>
      <w:tr w:rsidR="00512C25" w:rsidRPr="00224A77" w:rsidTr="00A21C43">
        <w:trPr>
          <w:trHeight w:val="586"/>
          <w:jc w:val="center"/>
        </w:trPr>
        <w:tc>
          <w:tcPr>
            <w:tcW w:w="549" w:type="dxa"/>
            <w:vMerge/>
          </w:tcPr>
          <w:p w:rsidR="00512C25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512C25" w:rsidRPr="00101C5A" w:rsidRDefault="00512C25" w:rsidP="004510F8">
            <w:pPr>
              <w:pStyle w:val="ConsPlusNormal"/>
              <w:rPr>
                <w:b/>
                <w:sz w:val="18"/>
              </w:rPr>
            </w:pPr>
          </w:p>
        </w:tc>
        <w:tc>
          <w:tcPr>
            <w:tcW w:w="2127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 xml:space="preserve">бюджетные ассигнования местного бюджета </w:t>
            </w:r>
          </w:p>
        </w:tc>
        <w:tc>
          <w:tcPr>
            <w:tcW w:w="992" w:type="dxa"/>
          </w:tcPr>
          <w:p w:rsidR="00512C25" w:rsidRPr="000A401A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2</w:t>
            </w:r>
            <w:r>
              <w:rPr>
                <w:sz w:val="18"/>
              </w:rPr>
              <w:t>30</w:t>
            </w:r>
            <w:r w:rsidRPr="007C47B4">
              <w:rPr>
                <w:sz w:val="18"/>
              </w:rPr>
              <w:t> </w:t>
            </w:r>
            <w:r>
              <w:rPr>
                <w:sz w:val="18"/>
              </w:rPr>
              <w:t>15</w:t>
            </w:r>
            <w:r w:rsidRPr="007C47B4">
              <w:rPr>
                <w:sz w:val="18"/>
              </w:rPr>
              <w:t>4,62998</w:t>
            </w:r>
          </w:p>
        </w:tc>
        <w:tc>
          <w:tcPr>
            <w:tcW w:w="722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42 228,46333</w:t>
            </w:r>
          </w:p>
        </w:tc>
        <w:tc>
          <w:tcPr>
            <w:tcW w:w="856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38 029,07333</w:t>
            </w:r>
          </w:p>
        </w:tc>
        <w:tc>
          <w:tcPr>
            <w:tcW w:w="855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37 474,27333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pStyle w:val="ConsPlusNormal"/>
              <w:rPr>
                <w:sz w:val="18"/>
              </w:rPr>
            </w:pPr>
            <w:r w:rsidRPr="00590393">
              <w:rPr>
                <w:sz w:val="18"/>
              </w:rPr>
              <w:t>37 474,27333</w:t>
            </w:r>
          </w:p>
        </w:tc>
        <w:tc>
          <w:tcPr>
            <w:tcW w:w="872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37 474,27333</w:t>
            </w:r>
          </w:p>
        </w:tc>
        <w:tc>
          <w:tcPr>
            <w:tcW w:w="669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37 474,27333</w:t>
            </w:r>
          </w:p>
        </w:tc>
      </w:tr>
      <w:tr w:rsidR="00512C25" w:rsidRPr="00224A77" w:rsidTr="00A21C43">
        <w:trPr>
          <w:trHeight w:val="753"/>
          <w:jc w:val="center"/>
        </w:trPr>
        <w:tc>
          <w:tcPr>
            <w:tcW w:w="549" w:type="dxa"/>
            <w:vMerge/>
          </w:tcPr>
          <w:p w:rsidR="00512C25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512C25" w:rsidRPr="00101C5A" w:rsidRDefault="00512C25" w:rsidP="004510F8">
            <w:pPr>
              <w:pStyle w:val="ConsPlusNormal"/>
              <w:rPr>
                <w:b/>
                <w:sz w:val="18"/>
              </w:rPr>
            </w:pPr>
          </w:p>
        </w:tc>
        <w:tc>
          <w:tcPr>
            <w:tcW w:w="2127" w:type="dxa"/>
            <w:vMerge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межбюджетные трансферты с поселений, согласно заключенным соглашениям (местный бюджет)</w:t>
            </w:r>
          </w:p>
        </w:tc>
        <w:tc>
          <w:tcPr>
            <w:tcW w:w="992" w:type="dxa"/>
          </w:tcPr>
          <w:p w:rsidR="00512C25" w:rsidRPr="000A401A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84 985,60448</w:t>
            </w:r>
          </w:p>
        </w:tc>
        <w:tc>
          <w:tcPr>
            <w:tcW w:w="722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12 150,56333</w:t>
            </w:r>
          </w:p>
        </w:tc>
        <w:tc>
          <w:tcPr>
            <w:tcW w:w="856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13 539,89651</w:t>
            </w:r>
          </w:p>
        </w:tc>
        <w:tc>
          <w:tcPr>
            <w:tcW w:w="855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14 823,78616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14 823,78616</w:t>
            </w:r>
          </w:p>
        </w:tc>
        <w:tc>
          <w:tcPr>
            <w:tcW w:w="872" w:type="dxa"/>
          </w:tcPr>
          <w:p w:rsidR="00512C25" w:rsidRPr="007C47B4" w:rsidRDefault="00512C25" w:rsidP="004510F8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14 823,78616</w:t>
            </w:r>
          </w:p>
        </w:tc>
        <w:tc>
          <w:tcPr>
            <w:tcW w:w="669" w:type="dxa"/>
          </w:tcPr>
          <w:p w:rsidR="00512C25" w:rsidRPr="007C47B4" w:rsidRDefault="00512C25" w:rsidP="004510F8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14 823,78616</w:t>
            </w:r>
          </w:p>
        </w:tc>
      </w:tr>
      <w:tr w:rsidR="00512C25" w:rsidRPr="00224A77" w:rsidTr="00A21C43">
        <w:trPr>
          <w:trHeight w:val="1656"/>
          <w:jc w:val="center"/>
        </w:trPr>
        <w:tc>
          <w:tcPr>
            <w:tcW w:w="549" w:type="dxa"/>
            <w:tcBorders>
              <w:left w:val="single" w:sz="4" w:space="0" w:color="auto"/>
              <w:right w:val="nil"/>
            </w:tcBorders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  <w:r w:rsidRPr="00224A77">
              <w:rPr>
                <w:sz w:val="18"/>
              </w:rPr>
              <w:t>.1.</w:t>
            </w:r>
          </w:p>
        </w:tc>
        <w:tc>
          <w:tcPr>
            <w:tcW w:w="2028" w:type="dxa"/>
            <w:tcBorders>
              <w:left w:val="single" w:sz="4" w:space="0" w:color="auto"/>
              <w:right w:val="nil"/>
            </w:tcBorders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Обеспечение выполнения муниципального задания на оказание муниципальных услуг учреждений дополнительного образования «Детские школы искусств»</w:t>
            </w:r>
          </w:p>
        </w:tc>
        <w:tc>
          <w:tcPr>
            <w:tcW w:w="2127" w:type="dxa"/>
            <w:tcBorders>
              <w:left w:val="single" w:sz="4" w:space="0" w:color="auto"/>
              <w:right w:val="nil"/>
            </w:tcBorders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МБУ ДО «</w:t>
            </w:r>
            <w:proofErr w:type="spellStart"/>
            <w:r>
              <w:rPr>
                <w:sz w:val="18"/>
              </w:rPr>
              <w:t>Новомайнская</w:t>
            </w:r>
            <w:proofErr w:type="spellEnd"/>
            <w:r>
              <w:rPr>
                <w:sz w:val="18"/>
              </w:rPr>
              <w:t xml:space="preserve"> ДШИ», МБУК ДО «</w:t>
            </w:r>
            <w:proofErr w:type="spellStart"/>
            <w:r>
              <w:rPr>
                <w:sz w:val="18"/>
              </w:rPr>
              <w:t>Зерносовхозская</w:t>
            </w:r>
            <w:proofErr w:type="spellEnd"/>
            <w:r>
              <w:rPr>
                <w:sz w:val="18"/>
              </w:rPr>
              <w:t xml:space="preserve"> ДШИ», МБУ ДО «</w:t>
            </w:r>
            <w:proofErr w:type="spellStart"/>
            <w:r>
              <w:rPr>
                <w:sz w:val="18"/>
              </w:rPr>
              <w:t>Рязановская</w:t>
            </w:r>
            <w:proofErr w:type="spellEnd"/>
            <w:r>
              <w:rPr>
                <w:sz w:val="18"/>
              </w:rPr>
              <w:t xml:space="preserve"> ДШИ», МБУ ДО «</w:t>
            </w:r>
            <w:proofErr w:type="spellStart"/>
            <w:r>
              <w:rPr>
                <w:sz w:val="18"/>
              </w:rPr>
              <w:t>Мулловская</w:t>
            </w:r>
            <w:proofErr w:type="spellEnd"/>
            <w:r>
              <w:rPr>
                <w:sz w:val="18"/>
              </w:rPr>
              <w:t xml:space="preserve"> ДШИ»</w:t>
            </w:r>
          </w:p>
        </w:tc>
        <w:tc>
          <w:tcPr>
            <w:tcW w:w="3664" w:type="dxa"/>
            <w:tcBorders>
              <w:left w:val="single" w:sz="4" w:space="0" w:color="auto"/>
              <w:right w:val="nil"/>
            </w:tcBorders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2C25" w:rsidRPr="007C47B4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7C47B4">
              <w:rPr>
                <w:sz w:val="18"/>
              </w:rPr>
              <w:t>09 4 01 60025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12C25" w:rsidRPr="007C47B4" w:rsidRDefault="008A40C2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132 6</w:t>
            </w:r>
            <w:r w:rsidR="00512C25" w:rsidRPr="007C47B4">
              <w:rPr>
                <w:sz w:val="18"/>
              </w:rPr>
              <w:t>57,49002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512C25" w:rsidRPr="007C47B4" w:rsidRDefault="004B78F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24 659,58167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22 159,58167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21 459,58167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12C25" w:rsidRPr="00590393" w:rsidRDefault="00512C25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21 459,58167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512C25" w:rsidRPr="007C47B4" w:rsidRDefault="00512C25" w:rsidP="004510F8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21 459,58167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512C25" w:rsidRPr="007C47B4" w:rsidRDefault="00512C25" w:rsidP="004510F8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21 459,58167</w:t>
            </w:r>
          </w:p>
        </w:tc>
      </w:tr>
      <w:tr w:rsidR="00512C25" w:rsidRPr="00224A77" w:rsidTr="00A21C43">
        <w:trPr>
          <w:trHeight w:val="1181"/>
          <w:jc w:val="center"/>
        </w:trPr>
        <w:tc>
          <w:tcPr>
            <w:tcW w:w="549" w:type="dxa"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2028" w:type="dxa"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Обеспечение выполнения муниципального задания на оказание муниципальных услуг МБУК «РДК»</w:t>
            </w:r>
          </w:p>
        </w:tc>
        <w:tc>
          <w:tcPr>
            <w:tcW w:w="2127" w:type="dxa"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3671" w:type="dxa"/>
            <w:gridSpan w:val="2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BB719B"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992" w:type="dxa"/>
          </w:tcPr>
          <w:p w:rsidR="00512C25" w:rsidRPr="000A401A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0A401A">
              <w:rPr>
                <w:sz w:val="18"/>
              </w:rPr>
              <w:t>09 4 01 60045</w:t>
            </w:r>
          </w:p>
        </w:tc>
        <w:tc>
          <w:tcPr>
            <w:tcW w:w="994" w:type="dxa"/>
            <w:gridSpan w:val="2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53 520,65500</w:t>
            </w:r>
          </w:p>
        </w:tc>
        <w:tc>
          <w:tcPr>
            <w:tcW w:w="722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 xml:space="preserve">9 732,15500 </w:t>
            </w:r>
          </w:p>
        </w:tc>
        <w:tc>
          <w:tcPr>
            <w:tcW w:w="856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8 745,70000</w:t>
            </w:r>
          </w:p>
        </w:tc>
        <w:tc>
          <w:tcPr>
            <w:tcW w:w="855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8 760,70000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8 760,70000</w:t>
            </w:r>
          </w:p>
        </w:tc>
        <w:tc>
          <w:tcPr>
            <w:tcW w:w="872" w:type="dxa"/>
          </w:tcPr>
          <w:p w:rsidR="00512C25" w:rsidRPr="007C47B4" w:rsidRDefault="00512C25" w:rsidP="004510F8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8 760,70000</w:t>
            </w:r>
          </w:p>
        </w:tc>
        <w:tc>
          <w:tcPr>
            <w:tcW w:w="669" w:type="dxa"/>
          </w:tcPr>
          <w:p w:rsidR="00512C25" w:rsidRPr="007C47B4" w:rsidRDefault="00512C25" w:rsidP="004510F8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8 760,70000</w:t>
            </w:r>
          </w:p>
        </w:tc>
      </w:tr>
      <w:tr w:rsidR="00512C25" w:rsidRPr="00224A77" w:rsidTr="00A21C43">
        <w:trPr>
          <w:trHeight w:val="1449"/>
          <w:jc w:val="center"/>
        </w:trPr>
        <w:tc>
          <w:tcPr>
            <w:tcW w:w="549" w:type="dxa"/>
          </w:tcPr>
          <w:p w:rsidR="00512C25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2028" w:type="dxa"/>
          </w:tcPr>
          <w:p w:rsidR="00512C25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Обеспечение выполнения муниципального задания на оказание муниципальных услуг МБУК «ЦБС МО «</w:t>
            </w:r>
            <w:proofErr w:type="spellStart"/>
            <w:r>
              <w:rPr>
                <w:sz w:val="18"/>
              </w:rPr>
              <w:t>Мелекесский</w:t>
            </w:r>
            <w:proofErr w:type="spellEnd"/>
            <w:r>
              <w:rPr>
                <w:sz w:val="18"/>
              </w:rPr>
              <w:t xml:space="preserve"> район»</w:t>
            </w:r>
          </w:p>
        </w:tc>
        <w:tc>
          <w:tcPr>
            <w:tcW w:w="2127" w:type="dxa"/>
          </w:tcPr>
          <w:p w:rsidR="00512C25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</w:t>
            </w:r>
            <w:r w:rsidRPr="004A2689">
              <w:rPr>
                <w:sz w:val="18"/>
              </w:rPr>
              <w:t xml:space="preserve">униципальное бюджетное учреждение культуры «Централизованная библиотечная система МО </w:t>
            </w:r>
            <w:proofErr w:type="spellStart"/>
            <w:r w:rsidRPr="004A2689">
              <w:rPr>
                <w:sz w:val="18"/>
              </w:rPr>
              <w:t>Мелекесский</w:t>
            </w:r>
            <w:proofErr w:type="spellEnd"/>
            <w:r w:rsidRPr="004A2689">
              <w:rPr>
                <w:sz w:val="18"/>
              </w:rPr>
              <w:t xml:space="preserve"> район</w:t>
            </w:r>
            <w:r>
              <w:rPr>
                <w:sz w:val="18"/>
              </w:rPr>
              <w:t>»</w:t>
            </w:r>
          </w:p>
        </w:tc>
        <w:tc>
          <w:tcPr>
            <w:tcW w:w="3671" w:type="dxa"/>
            <w:gridSpan w:val="2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BB719B"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992" w:type="dxa"/>
          </w:tcPr>
          <w:p w:rsidR="00512C25" w:rsidRPr="000A401A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0A401A">
              <w:rPr>
                <w:sz w:val="18"/>
              </w:rPr>
              <w:t>09 4 01 60055</w:t>
            </w:r>
          </w:p>
        </w:tc>
        <w:tc>
          <w:tcPr>
            <w:tcW w:w="994" w:type="dxa"/>
            <w:gridSpan w:val="2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43 9</w:t>
            </w:r>
            <w:r>
              <w:rPr>
                <w:sz w:val="18"/>
              </w:rPr>
              <w:t>7</w:t>
            </w:r>
            <w:r w:rsidRPr="007C47B4">
              <w:rPr>
                <w:sz w:val="18"/>
              </w:rPr>
              <w:t>6,48496</w:t>
            </w:r>
          </w:p>
        </w:tc>
        <w:tc>
          <w:tcPr>
            <w:tcW w:w="722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7 83</w:t>
            </w:r>
            <w:r w:rsidRPr="007C47B4">
              <w:rPr>
                <w:sz w:val="18"/>
              </w:rPr>
              <w:t>6,72666</w:t>
            </w:r>
          </w:p>
        </w:tc>
        <w:tc>
          <w:tcPr>
            <w:tcW w:w="856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7 123,79166</w:t>
            </w:r>
          </w:p>
        </w:tc>
        <w:tc>
          <w:tcPr>
            <w:tcW w:w="855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7 253,99166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7 253,99166</w:t>
            </w:r>
          </w:p>
        </w:tc>
        <w:tc>
          <w:tcPr>
            <w:tcW w:w="872" w:type="dxa"/>
          </w:tcPr>
          <w:p w:rsidR="00512C25" w:rsidRPr="007C47B4" w:rsidRDefault="00512C25" w:rsidP="004510F8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7 253,99166</w:t>
            </w:r>
          </w:p>
        </w:tc>
        <w:tc>
          <w:tcPr>
            <w:tcW w:w="669" w:type="dxa"/>
          </w:tcPr>
          <w:p w:rsidR="00512C25" w:rsidRPr="007C47B4" w:rsidRDefault="00512C25" w:rsidP="004510F8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7 253,99166</w:t>
            </w:r>
          </w:p>
        </w:tc>
      </w:tr>
      <w:tr w:rsidR="00512C25" w:rsidRPr="00224A77" w:rsidTr="00A21C43">
        <w:trPr>
          <w:trHeight w:val="1449"/>
          <w:jc w:val="center"/>
        </w:trPr>
        <w:tc>
          <w:tcPr>
            <w:tcW w:w="549" w:type="dxa"/>
          </w:tcPr>
          <w:p w:rsidR="00512C25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2028" w:type="dxa"/>
          </w:tcPr>
          <w:p w:rsidR="00512C25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127" w:type="dxa"/>
          </w:tcPr>
          <w:p w:rsidR="00512C25" w:rsidRDefault="00512C25" w:rsidP="004510F8">
            <w:pPr>
              <w:pStyle w:val="ConsPlusNormal"/>
              <w:rPr>
                <w:sz w:val="18"/>
              </w:rPr>
            </w:pPr>
            <w:r w:rsidRPr="00B53B25">
              <w:rPr>
                <w:sz w:val="18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3671" w:type="dxa"/>
            <w:gridSpan w:val="2"/>
          </w:tcPr>
          <w:p w:rsidR="00512C25" w:rsidRPr="00224A77" w:rsidRDefault="004B78F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межбюджетные трансферты с поселений, согласно заключенным соглашениям (местный бюджет)</w:t>
            </w:r>
          </w:p>
        </w:tc>
        <w:tc>
          <w:tcPr>
            <w:tcW w:w="992" w:type="dxa"/>
          </w:tcPr>
          <w:p w:rsidR="00512C25" w:rsidRPr="000A401A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0A401A">
              <w:rPr>
                <w:sz w:val="18"/>
              </w:rPr>
              <w:t>09 4 01 60125</w:t>
            </w:r>
          </w:p>
        </w:tc>
        <w:tc>
          <w:tcPr>
            <w:tcW w:w="994" w:type="dxa"/>
            <w:gridSpan w:val="2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80 779,60448</w:t>
            </w:r>
          </w:p>
        </w:tc>
        <w:tc>
          <w:tcPr>
            <w:tcW w:w="722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11 449,56333</w:t>
            </w:r>
          </w:p>
        </w:tc>
        <w:tc>
          <w:tcPr>
            <w:tcW w:w="856" w:type="dxa"/>
          </w:tcPr>
          <w:p w:rsidR="00512C25" w:rsidRPr="007C47B4" w:rsidRDefault="00512C25" w:rsidP="004510F8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12 838,89651</w:t>
            </w:r>
          </w:p>
        </w:tc>
        <w:tc>
          <w:tcPr>
            <w:tcW w:w="855" w:type="dxa"/>
          </w:tcPr>
          <w:p w:rsidR="00512C25" w:rsidRPr="007C47B4" w:rsidRDefault="00512C25" w:rsidP="004510F8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14 122,78616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14 122,78616</w:t>
            </w:r>
          </w:p>
        </w:tc>
        <w:tc>
          <w:tcPr>
            <w:tcW w:w="872" w:type="dxa"/>
          </w:tcPr>
          <w:p w:rsidR="00512C25" w:rsidRPr="007C47B4" w:rsidRDefault="00512C25" w:rsidP="004510F8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14 122,78616</w:t>
            </w:r>
          </w:p>
        </w:tc>
        <w:tc>
          <w:tcPr>
            <w:tcW w:w="669" w:type="dxa"/>
          </w:tcPr>
          <w:p w:rsidR="00512C25" w:rsidRPr="007C47B4" w:rsidRDefault="00512C25" w:rsidP="004510F8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14 122,78616</w:t>
            </w:r>
          </w:p>
        </w:tc>
      </w:tr>
      <w:tr w:rsidR="00512C25" w:rsidRPr="00224A77" w:rsidTr="00A21C43">
        <w:trPr>
          <w:trHeight w:val="1449"/>
          <w:jc w:val="center"/>
        </w:trPr>
        <w:tc>
          <w:tcPr>
            <w:tcW w:w="549" w:type="dxa"/>
          </w:tcPr>
          <w:p w:rsidR="00512C25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2028" w:type="dxa"/>
          </w:tcPr>
          <w:p w:rsidR="00512C25" w:rsidRDefault="00512C25" w:rsidP="004510F8">
            <w:pPr>
              <w:pStyle w:val="ConsPlusNormal"/>
              <w:rPr>
                <w:sz w:val="18"/>
              </w:rPr>
            </w:pPr>
            <w:r w:rsidRPr="00B53B25">
              <w:rPr>
                <w:sz w:val="18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</w:t>
            </w:r>
            <w:r>
              <w:rPr>
                <w:sz w:val="18"/>
              </w:rPr>
              <w:t xml:space="preserve">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2127" w:type="dxa"/>
          </w:tcPr>
          <w:p w:rsidR="00512C25" w:rsidRPr="00B53B25" w:rsidRDefault="00512C25" w:rsidP="004510F8">
            <w:pPr>
              <w:pStyle w:val="ConsPlusNormal"/>
              <w:rPr>
                <w:sz w:val="18"/>
              </w:rPr>
            </w:pPr>
            <w:r w:rsidRPr="00B53B25">
              <w:rPr>
                <w:sz w:val="18"/>
              </w:rPr>
              <w:t xml:space="preserve">Муниципальное бюджетное учреждение культуры «Централизованная библиотечная система МО </w:t>
            </w:r>
            <w:proofErr w:type="spellStart"/>
            <w:r w:rsidRPr="00B53B25">
              <w:rPr>
                <w:sz w:val="18"/>
              </w:rPr>
              <w:t>Мелекесский</w:t>
            </w:r>
            <w:proofErr w:type="spellEnd"/>
            <w:r w:rsidRPr="00B53B25">
              <w:rPr>
                <w:sz w:val="18"/>
              </w:rPr>
              <w:t xml:space="preserve"> район</w:t>
            </w:r>
          </w:p>
        </w:tc>
        <w:tc>
          <w:tcPr>
            <w:tcW w:w="3671" w:type="dxa"/>
            <w:gridSpan w:val="2"/>
          </w:tcPr>
          <w:p w:rsidR="00512C25" w:rsidRPr="00BB719B" w:rsidRDefault="004B78F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межбюджетные трансферты с поселений, согласно заключенным соглашениям (местный бюджет)</w:t>
            </w:r>
          </w:p>
        </w:tc>
        <w:tc>
          <w:tcPr>
            <w:tcW w:w="992" w:type="dxa"/>
          </w:tcPr>
          <w:p w:rsidR="00512C25" w:rsidRPr="000A401A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0A401A">
              <w:rPr>
                <w:sz w:val="18"/>
              </w:rPr>
              <w:t>09 4 01 60126</w:t>
            </w:r>
          </w:p>
        </w:tc>
        <w:tc>
          <w:tcPr>
            <w:tcW w:w="994" w:type="dxa"/>
            <w:gridSpan w:val="2"/>
          </w:tcPr>
          <w:p w:rsidR="00512C25" w:rsidRPr="000A401A" w:rsidRDefault="00512C25" w:rsidP="004510F8">
            <w:pPr>
              <w:pStyle w:val="ConsPlusNormal"/>
              <w:rPr>
                <w:sz w:val="18"/>
              </w:rPr>
            </w:pPr>
            <w:r w:rsidRPr="000A401A">
              <w:rPr>
                <w:sz w:val="18"/>
              </w:rPr>
              <w:t>4 206,00000</w:t>
            </w:r>
          </w:p>
        </w:tc>
        <w:tc>
          <w:tcPr>
            <w:tcW w:w="722" w:type="dxa"/>
          </w:tcPr>
          <w:p w:rsidR="00512C25" w:rsidRPr="000A401A" w:rsidRDefault="00512C25" w:rsidP="004510F8">
            <w:pPr>
              <w:pStyle w:val="ConsPlusNormal"/>
              <w:rPr>
                <w:sz w:val="18"/>
              </w:rPr>
            </w:pPr>
            <w:r w:rsidRPr="000A401A">
              <w:rPr>
                <w:sz w:val="18"/>
              </w:rPr>
              <w:t>701,00000</w:t>
            </w:r>
          </w:p>
        </w:tc>
        <w:tc>
          <w:tcPr>
            <w:tcW w:w="856" w:type="dxa"/>
          </w:tcPr>
          <w:p w:rsidR="00512C25" w:rsidRPr="000A401A" w:rsidRDefault="00512C25" w:rsidP="004510F8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701,00000</w:t>
            </w:r>
          </w:p>
        </w:tc>
        <w:tc>
          <w:tcPr>
            <w:tcW w:w="855" w:type="dxa"/>
          </w:tcPr>
          <w:p w:rsidR="00512C25" w:rsidRPr="000A401A" w:rsidRDefault="00512C25" w:rsidP="004510F8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701,00000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701,00000</w:t>
            </w:r>
          </w:p>
        </w:tc>
        <w:tc>
          <w:tcPr>
            <w:tcW w:w="872" w:type="dxa"/>
          </w:tcPr>
          <w:p w:rsidR="00512C25" w:rsidRPr="000A401A" w:rsidRDefault="00512C25" w:rsidP="004510F8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701,00000</w:t>
            </w:r>
          </w:p>
        </w:tc>
        <w:tc>
          <w:tcPr>
            <w:tcW w:w="669" w:type="dxa"/>
          </w:tcPr>
          <w:p w:rsidR="00512C25" w:rsidRPr="000A401A" w:rsidRDefault="00512C25" w:rsidP="004510F8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701,00000</w:t>
            </w:r>
          </w:p>
        </w:tc>
      </w:tr>
      <w:tr w:rsidR="00512C25" w:rsidRPr="00224A77" w:rsidTr="00A21C43">
        <w:trPr>
          <w:trHeight w:val="875"/>
          <w:jc w:val="center"/>
        </w:trPr>
        <w:tc>
          <w:tcPr>
            <w:tcW w:w="549" w:type="dxa"/>
            <w:vMerge w:val="restart"/>
          </w:tcPr>
          <w:p w:rsidR="00512C25" w:rsidRPr="00224A77" w:rsidRDefault="00512C25" w:rsidP="004510F8">
            <w:pPr>
              <w:pStyle w:val="ConsPlus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224A77">
              <w:rPr>
                <w:b/>
                <w:sz w:val="18"/>
              </w:rPr>
              <w:t>.</w:t>
            </w:r>
          </w:p>
        </w:tc>
        <w:tc>
          <w:tcPr>
            <w:tcW w:w="2028" w:type="dxa"/>
            <w:vMerge w:val="restart"/>
          </w:tcPr>
          <w:p w:rsidR="00512C25" w:rsidRPr="00224A77" w:rsidRDefault="00512C25" w:rsidP="004510F8">
            <w:pPr>
              <w:pStyle w:val="ConsPlusNormal"/>
              <w:rPr>
                <w:b/>
                <w:sz w:val="18"/>
              </w:rPr>
            </w:pPr>
            <w:r w:rsidRPr="00224A77">
              <w:rPr>
                <w:b/>
                <w:sz w:val="18"/>
              </w:rPr>
              <w:t>Комплекс процессных мероприятий «</w:t>
            </w:r>
            <w:r>
              <w:rPr>
                <w:b/>
                <w:sz w:val="18"/>
              </w:rPr>
              <w:t>Обеспечение реализации мероприятий в сфере культуры</w:t>
            </w:r>
            <w:r w:rsidRPr="00224A77">
              <w:rPr>
                <w:b/>
                <w:sz w:val="18"/>
              </w:rPr>
              <w:t>»</w:t>
            </w:r>
          </w:p>
        </w:tc>
        <w:tc>
          <w:tcPr>
            <w:tcW w:w="2127" w:type="dxa"/>
            <w:vMerge w:val="restart"/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Администрация муниципального образования МО «</w:t>
            </w:r>
            <w:proofErr w:type="spellStart"/>
            <w:r>
              <w:rPr>
                <w:sz w:val="18"/>
              </w:rPr>
              <w:t>Мелекесский</w:t>
            </w:r>
            <w:proofErr w:type="spellEnd"/>
            <w:r>
              <w:rPr>
                <w:sz w:val="18"/>
              </w:rPr>
              <w:t xml:space="preserve"> район» Ульяновской области</w:t>
            </w:r>
            <w:r w:rsidRPr="00F675E0">
              <w:rPr>
                <w:sz w:val="18"/>
              </w:rPr>
              <w:t xml:space="preserve"> Муниципальное бюджетное учреждение культуры «Районный Дом культуры»</w:t>
            </w:r>
            <w:r>
              <w:rPr>
                <w:sz w:val="18"/>
              </w:rPr>
              <w:t xml:space="preserve">, муниципальное казенное учреждение «Управление сельского хозяйства </w:t>
            </w:r>
            <w:proofErr w:type="spellStart"/>
            <w:r>
              <w:rPr>
                <w:sz w:val="18"/>
              </w:rPr>
              <w:t>Мелекесского</w:t>
            </w:r>
            <w:proofErr w:type="spellEnd"/>
            <w:r>
              <w:rPr>
                <w:sz w:val="18"/>
              </w:rPr>
              <w:t xml:space="preserve"> района»</w:t>
            </w:r>
          </w:p>
        </w:tc>
        <w:tc>
          <w:tcPr>
            <w:tcW w:w="3671" w:type="dxa"/>
            <w:gridSpan w:val="2"/>
          </w:tcPr>
          <w:p w:rsidR="00512C25" w:rsidRDefault="00512C2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Всего, </w:t>
            </w:r>
          </w:p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в том числе:</w:t>
            </w:r>
          </w:p>
        </w:tc>
        <w:tc>
          <w:tcPr>
            <w:tcW w:w="992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09 4 02 00000</w:t>
            </w:r>
          </w:p>
        </w:tc>
        <w:tc>
          <w:tcPr>
            <w:tcW w:w="994" w:type="dxa"/>
            <w:gridSpan w:val="2"/>
          </w:tcPr>
          <w:p w:rsidR="00512C25" w:rsidRPr="00D51DCC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</w:t>
            </w:r>
            <w:r w:rsidRPr="00D51DCC">
              <w:rPr>
                <w:sz w:val="18"/>
              </w:rPr>
              <w:t> </w:t>
            </w:r>
            <w:r>
              <w:rPr>
                <w:sz w:val="18"/>
              </w:rPr>
              <w:t>809,3</w:t>
            </w:r>
            <w:r w:rsidRPr="00D51DCC">
              <w:rPr>
                <w:sz w:val="18"/>
              </w:rPr>
              <w:t>1000</w:t>
            </w:r>
          </w:p>
        </w:tc>
        <w:tc>
          <w:tcPr>
            <w:tcW w:w="722" w:type="dxa"/>
          </w:tcPr>
          <w:p w:rsidR="00512C25" w:rsidRPr="00D51DCC" w:rsidRDefault="00512C25" w:rsidP="004510F8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465,42500</w:t>
            </w:r>
          </w:p>
        </w:tc>
        <w:tc>
          <w:tcPr>
            <w:tcW w:w="856" w:type="dxa"/>
          </w:tcPr>
          <w:p w:rsidR="00512C25" w:rsidRPr="00D51DCC" w:rsidRDefault="00512C25" w:rsidP="004510F8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465,42500</w:t>
            </w:r>
          </w:p>
        </w:tc>
        <w:tc>
          <w:tcPr>
            <w:tcW w:w="855" w:type="dxa"/>
          </w:tcPr>
          <w:p w:rsidR="00512C25" w:rsidRPr="00D51DCC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469,61500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469,61500</w:t>
            </w:r>
          </w:p>
        </w:tc>
        <w:tc>
          <w:tcPr>
            <w:tcW w:w="872" w:type="dxa"/>
          </w:tcPr>
          <w:p w:rsidR="00512C25" w:rsidRPr="00336DA9" w:rsidRDefault="00512C25" w:rsidP="004510F8">
            <w:pPr>
              <w:rPr>
                <w:rFonts w:ascii="PT Astra Serif" w:hAnsi="PT Astra Serif"/>
              </w:rPr>
            </w:pPr>
            <w:r w:rsidRPr="00336DA9">
              <w:rPr>
                <w:rFonts w:ascii="PT Astra Serif" w:hAnsi="PT Astra Serif"/>
                <w:sz w:val="18"/>
              </w:rPr>
              <w:t>469,61500</w:t>
            </w:r>
          </w:p>
        </w:tc>
        <w:tc>
          <w:tcPr>
            <w:tcW w:w="669" w:type="dxa"/>
          </w:tcPr>
          <w:p w:rsidR="00512C25" w:rsidRPr="00336DA9" w:rsidRDefault="00512C25" w:rsidP="004510F8">
            <w:pPr>
              <w:rPr>
                <w:rFonts w:ascii="PT Astra Serif" w:hAnsi="PT Astra Serif"/>
              </w:rPr>
            </w:pPr>
            <w:r w:rsidRPr="00336DA9">
              <w:rPr>
                <w:rFonts w:ascii="PT Astra Serif" w:hAnsi="PT Astra Serif"/>
                <w:sz w:val="18"/>
              </w:rPr>
              <w:t>469,61500</w:t>
            </w:r>
          </w:p>
        </w:tc>
      </w:tr>
      <w:tr w:rsidR="00512C25" w:rsidRPr="00224A77" w:rsidTr="00A21C43">
        <w:trPr>
          <w:trHeight w:val="519"/>
          <w:jc w:val="center"/>
        </w:trPr>
        <w:tc>
          <w:tcPr>
            <w:tcW w:w="549" w:type="dxa"/>
            <w:vMerge/>
          </w:tcPr>
          <w:p w:rsidR="00512C25" w:rsidRPr="00224A77" w:rsidRDefault="00512C25" w:rsidP="004510F8">
            <w:pPr>
              <w:pStyle w:val="ConsPlusNormal"/>
              <w:jc w:val="center"/>
              <w:rPr>
                <w:b/>
                <w:sz w:val="18"/>
              </w:rPr>
            </w:pPr>
          </w:p>
        </w:tc>
        <w:tc>
          <w:tcPr>
            <w:tcW w:w="2028" w:type="dxa"/>
            <w:vMerge/>
          </w:tcPr>
          <w:p w:rsidR="00512C25" w:rsidRPr="00224A77" w:rsidRDefault="00512C25" w:rsidP="004510F8">
            <w:pPr>
              <w:pStyle w:val="ConsPlusNormal"/>
              <w:rPr>
                <w:b/>
                <w:sz w:val="18"/>
              </w:rPr>
            </w:pPr>
          </w:p>
        </w:tc>
        <w:tc>
          <w:tcPr>
            <w:tcW w:w="2127" w:type="dxa"/>
            <w:vMerge/>
          </w:tcPr>
          <w:p w:rsidR="00512C25" w:rsidRPr="00F675E0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992" w:type="dxa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</w:tcPr>
          <w:p w:rsidR="00512C25" w:rsidRPr="00D51DCC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</w:t>
            </w:r>
            <w:r w:rsidRPr="00D51DCC">
              <w:rPr>
                <w:sz w:val="18"/>
              </w:rPr>
              <w:t> </w:t>
            </w:r>
            <w:r>
              <w:rPr>
                <w:sz w:val="18"/>
              </w:rPr>
              <w:t>809,3</w:t>
            </w:r>
            <w:r w:rsidRPr="00D51DCC">
              <w:rPr>
                <w:sz w:val="18"/>
              </w:rPr>
              <w:t>1000</w:t>
            </w:r>
          </w:p>
        </w:tc>
        <w:tc>
          <w:tcPr>
            <w:tcW w:w="722" w:type="dxa"/>
          </w:tcPr>
          <w:p w:rsidR="00512C25" w:rsidRPr="00D51DCC" w:rsidRDefault="00512C25" w:rsidP="004510F8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465,42500</w:t>
            </w:r>
          </w:p>
        </w:tc>
        <w:tc>
          <w:tcPr>
            <w:tcW w:w="856" w:type="dxa"/>
          </w:tcPr>
          <w:p w:rsidR="00512C25" w:rsidRPr="00D51DCC" w:rsidRDefault="00512C25" w:rsidP="004510F8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465,42500</w:t>
            </w:r>
          </w:p>
        </w:tc>
        <w:tc>
          <w:tcPr>
            <w:tcW w:w="855" w:type="dxa"/>
          </w:tcPr>
          <w:p w:rsidR="00512C25" w:rsidRPr="00D51DCC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469,61500</w:t>
            </w:r>
          </w:p>
        </w:tc>
        <w:tc>
          <w:tcPr>
            <w:tcW w:w="855" w:type="dxa"/>
          </w:tcPr>
          <w:p w:rsidR="00512C25" w:rsidRPr="00590393" w:rsidRDefault="00512C25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469,61500</w:t>
            </w:r>
          </w:p>
        </w:tc>
        <w:tc>
          <w:tcPr>
            <w:tcW w:w="872" w:type="dxa"/>
          </w:tcPr>
          <w:p w:rsidR="00512C25" w:rsidRPr="00336DA9" w:rsidRDefault="00512C25" w:rsidP="004510F8">
            <w:pPr>
              <w:rPr>
                <w:rFonts w:ascii="PT Astra Serif" w:hAnsi="PT Astra Serif"/>
              </w:rPr>
            </w:pPr>
            <w:r w:rsidRPr="00336DA9">
              <w:rPr>
                <w:rFonts w:ascii="PT Astra Serif" w:hAnsi="PT Astra Serif"/>
                <w:sz w:val="18"/>
              </w:rPr>
              <w:t>469,61500</w:t>
            </w:r>
          </w:p>
        </w:tc>
        <w:tc>
          <w:tcPr>
            <w:tcW w:w="669" w:type="dxa"/>
          </w:tcPr>
          <w:p w:rsidR="00512C25" w:rsidRPr="00336DA9" w:rsidRDefault="00512C25" w:rsidP="004510F8">
            <w:pPr>
              <w:rPr>
                <w:rFonts w:ascii="PT Astra Serif" w:hAnsi="PT Astra Serif"/>
              </w:rPr>
            </w:pPr>
            <w:r w:rsidRPr="00336DA9">
              <w:rPr>
                <w:rFonts w:ascii="PT Astra Serif" w:hAnsi="PT Astra Serif"/>
                <w:sz w:val="18"/>
              </w:rPr>
              <w:t>469,61500</w:t>
            </w:r>
          </w:p>
        </w:tc>
      </w:tr>
      <w:tr w:rsidR="00CF09B2" w:rsidRPr="00224A77" w:rsidTr="00CF09B2">
        <w:trPr>
          <w:trHeight w:val="828"/>
          <w:jc w:val="center"/>
        </w:trPr>
        <w:tc>
          <w:tcPr>
            <w:tcW w:w="549" w:type="dxa"/>
            <w:vMerge w:val="restart"/>
            <w:tcBorders>
              <w:bottom w:val="single" w:sz="4" w:space="0" w:color="auto"/>
            </w:tcBorders>
          </w:tcPr>
          <w:p w:rsidR="00CF09B2" w:rsidRPr="00224A77" w:rsidRDefault="00CF09B2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224A77">
              <w:rPr>
                <w:sz w:val="18"/>
              </w:rPr>
              <w:t>.1.</w:t>
            </w:r>
          </w:p>
        </w:tc>
        <w:tc>
          <w:tcPr>
            <w:tcW w:w="2028" w:type="dxa"/>
            <w:vMerge w:val="restart"/>
            <w:tcBorders>
              <w:bottom w:val="single" w:sz="4" w:space="0" w:color="auto"/>
            </w:tcBorders>
          </w:tcPr>
          <w:p w:rsidR="00CF09B2" w:rsidRPr="00224A77" w:rsidRDefault="00CF09B2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Проведение социально-значимых мероприятий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F09B2" w:rsidRPr="00224A77" w:rsidRDefault="00CF09B2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3671" w:type="dxa"/>
            <w:gridSpan w:val="2"/>
            <w:vMerge w:val="restart"/>
            <w:tcBorders>
              <w:bottom w:val="single" w:sz="4" w:space="0" w:color="auto"/>
            </w:tcBorders>
          </w:tcPr>
          <w:p w:rsidR="00CF09B2" w:rsidRPr="00224A77" w:rsidRDefault="00CF09B2" w:rsidP="004510F8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992" w:type="dxa"/>
            <w:vMerge w:val="restart"/>
            <w:vAlign w:val="center"/>
          </w:tcPr>
          <w:p w:rsidR="00CF09B2" w:rsidRPr="00224A77" w:rsidRDefault="00CF09B2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09 4 02 60010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CF09B2" w:rsidRPr="00224A77" w:rsidRDefault="00CF09B2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2 599,31000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CF09B2" w:rsidRPr="00224A77" w:rsidRDefault="00CF09B2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430,42500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CF09B2" w:rsidRPr="00224A77" w:rsidRDefault="00CF09B2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430,42500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F09B2" w:rsidRPr="00224A77" w:rsidRDefault="00CF09B2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434,61500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F09B2" w:rsidRPr="00590393" w:rsidRDefault="00CF09B2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434,61500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CF09B2" w:rsidRPr="00EC38BD" w:rsidRDefault="00CF09B2" w:rsidP="004510F8">
            <w:pPr>
              <w:rPr>
                <w:rFonts w:ascii="PT Astra Serif" w:hAnsi="PT Astra Serif"/>
              </w:rPr>
            </w:pPr>
            <w:r w:rsidRPr="00EC38BD">
              <w:rPr>
                <w:rFonts w:ascii="PT Astra Serif" w:hAnsi="PT Astra Serif"/>
                <w:sz w:val="18"/>
              </w:rPr>
              <w:t>434,615</w:t>
            </w:r>
            <w:r>
              <w:rPr>
                <w:rFonts w:ascii="PT Astra Serif" w:hAnsi="PT Astra Serif"/>
                <w:sz w:val="18"/>
              </w:rPr>
              <w:t>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CF09B2" w:rsidRPr="00EC38BD" w:rsidRDefault="00CF09B2" w:rsidP="004510F8">
            <w:pPr>
              <w:rPr>
                <w:rFonts w:ascii="PT Astra Serif" w:hAnsi="PT Astra Serif"/>
              </w:rPr>
            </w:pPr>
            <w:r w:rsidRPr="00EC38BD">
              <w:rPr>
                <w:rFonts w:ascii="PT Astra Serif" w:hAnsi="PT Astra Serif"/>
                <w:sz w:val="18"/>
              </w:rPr>
              <w:t>434,615</w:t>
            </w:r>
            <w:r>
              <w:rPr>
                <w:rFonts w:ascii="PT Astra Serif" w:hAnsi="PT Astra Serif"/>
                <w:sz w:val="18"/>
              </w:rPr>
              <w:t>00</w:t>
            </w:r>
          </w:p>
        </w:tc>
      </w:tr>
      <w:tr w:rsidR="00CF09B2" w:rsidRPr="00224A77" w:rsidTr="00A21C43">
        <w:trPr>
          <w:trHeight w:val="828"/>
          <w:jc w:val="center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CF09B2" w:rsidRPr="00224A77" w:rsidRDefault="00CF09B2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CF09B2" w:rsidRPr="00224A77" w:rsidRDefault="00CF09B2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F09B2" w:rsidRPr="00224A77" w:rsidRDefault="00CF09B2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Муниципальное казенное учреждение «Управление сельского хозяйства </w:t>
            </w:r>
            <w:proofErr w:type="spellStart"/>
            <w:r>
              <w:rPr>
                <w:sz w:val="18"/>
              </w:rPr>
              <w:t>Мелекесского</w:t>
            </w:r>
            <w:proofErr w:type="spellEnd"/>
            <w:r>
              <w:rPr>
                <w:sz w:val="18"/>
              </w:rPr>
              <w:t xml:space="preserve"> района»</w:t>
            </w:r>
          </w:p>
        </w:tc>
        <w:tc>
          <w:tcPr>
            <w:tcW w:w="3671" w:type="dxa"/>
            <w:gridSpan w:val="2"/>
            <w:vMerge/>
            <w:tcBorders>
              <w:bottom w:val="single" w:sz="4" w:space="0" w:color="auto"/>
            </w:tcBorders>
          </w:tcPr>
          <w:p w:rsidR="00CF09B2" w:rsidRPr="00224A77" w:rsidRDefault="00CF09B2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F09B2" w:rsidRPr="00224A77" w:rsidRDefault="00CF09B2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CF09B2" w:rsidRPr="00224A77" w:rsidRDefault="00CF09B2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210,00000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CF09B2" w:rsidRPr="00224A77" w:rsidRDefault="00CF09B2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35,00000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CF09B2" w:rsidRPr="00EC38BD" w:rsidRDefault="00CF09B2" w:rsidP="004510F8">
            <w:pPr>
              <w:rPr>
                <w:rFonts w:ascii="PT Astra Serif" w:hAnsi="PT Astra Serif"/>
              </w:rPr>
            </w:pPr>
            <w:r w:rsidRPr="00EC38BD">
              <w:rPr>
                <w:rFonts w:ascii="PT Astra Serif" w:hAnsi="PT Astra Serif"/>
                <w:sz w:val="18"/>
              </w:rPr>
              <w:t>35,00000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F09B2" w:rsidRPr="00EC38BD" w:rsidRDefault="00CF09B2" w:rsidP="004510F8">
            <w:pPr>
              <w:rPr>
                <w:rFonts w:ascii="PT Astra Serif" w:hAnsi="PT Astra Serif"/>
              </w:rPr>
            </w:pPr>
            <w:r w:rsidRPr="00EC38BD">
              <w:rPr>
                <w:rFonts w:ascii="PT Astra Serif" w:hAnsi="PT Astra Serif"/>
                <w:sz w:val="18"/>
              </w:rPr>
              <w:t>35,00000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F09B2" w:rsidRPr="00590393" w:rsidRDefault="00CF09B2" w:rsidP="004510F8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35,00000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CF09B2" w:rsidRPr="00EC38BD" w:rsidRDefault="00CF09B2" w:rsidP="004510F8">
            <w:pPr>
              <w:rPr>
                <w:rFonts w:ascii="PT Astra Serif" w:hAnsi="PT Astra Serif"/>
              </w:rPr>
            </w:pPr>
            <w:r w:rsidRPr="00EC38BD">
              <w:rPr>
                <w:rFonts w:ascii="PT Astra Serif" w:hAnsi="PT Astra Serif"/>
                <w:sz w:val="18"/>
              </w:rPr>
              <w:t>35,00000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CF09B2" w:rsidRPr="00EC38BD" w:rsidRDefault="00CF09B2" w:rsidP="004510F8">
            <w:pPr>
              <w:rPr>
                <w:rFonts w:ascii="PT Astra Serif" w:hAnsi="PT Astra Serif"/>
              </w:rPr>
            </w:pPr>
            <w:r w:rsidRPr="00EC38BD">
              <w:rPr>
                <w:rFonts w:ascii="PT Astra Serif" w:hAnsi="PT Astra Serif"/>
                <w:sz w:val="18"/>
              </w:rPr>
              <w:t>35,00000</w:t>
            </w:r>
          </w:p>
        </w:tc>
      </w:tr>
      <w:tr w:rsidR="00512C25" w:rsidRPr="00224A77" w:rsidTr="00A21C43">
        <w:trPr>
          <w:trHeight w:val="825"/>
          <w:jc w:val="center"/>
        </w:trPr>
        <w:tc>
          <w:tcPr>
            <w:tcW w:w="549" w:type="dxa"/>
            <w:vMerge w:val="restart"/>
          </w:tcPr>
          <w:p w:rsidR="00512C25" w:rsidRPr="00D77122" w:rsidRDefault="00512C25" w:rsidP="004510F8">
            <w:pPr>
              <w:pStyle w:val="ConsPlus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D77122">
              <w:rPr>
                <w:b/>
                <w:sz w:val="18"/>
              </w:rPr>
              <w:t>.</w:t>
            </w:r>
          </w:p>
        </w:tc>
        <w:tc>
          <w:tcPr>
            <w:tcW w:w="2028" w:type="dxa"/>
            <w:vMerge w:val="restart"/>
          </w:tcPr>
          <w:p w:rsidR="00512C25" w:rsidRPr="00D77122" w:rsidRDefault="00512C25" w:rsidP="004510F8">
            <w:pPr>
              <w:pStyle w:val="ConsPlusNormal"/>
              <w:rPr>
                <w:b/>
                <w:sz w:val="18"/>
              </w:rPr>
            </w:pPr>
            <w:r w:rsidRPr="00D77122">
              <w:rPr>
                <w:b/>
                <w:sz w:val="18"/>
              </w:rPr>
              <w:t>Комплекс процессных мероприятий «Модернизация материально-технической базы учреждений культуры»</w:t>
            </w:r>
          </w:p>
        </w:tc>
        <w:tc>
          <w:tcPr>
            <w:tcW w:w="2127" w:type="dxa"/>
            <w:vMerge w:val="restart"/>
          </w:tcPr>
          <w:p w:rsidR="00512C25" w:rsidRDefault="00512C25" w:rsidP="004510F8">
            <w:pPr>
              <w:pStyle w:val="ConsPlusNormal"/>
              <w:rPr>
                <w:sz w:val="18"/>
              </w:rPr>
            </w:pPr>
            <w:r w:rsidRPr="00D77122">
              <w:rPr>
                <w:sz w:val="18"/>
              </w:rPr>
              <w:t>Финансовое управление администрации МО «</w:t>
            </w:r>
            <w:proofErr w:type="spellStart"/>
            <w:r w:rsidRPr="00D77122">
              <w:rPr>
                <w:sz w:val="18"/>
              </w:rPr>
              <w:t>Мелекесский</w:t>
            </w:r>
            <w:proofErr w:type="spellEnd"/>
            <w:r w:rsidRPr="00D77122">
              <w:rPr>
                <w:sz w:val="18"/>
              </w:rPr>
              <w:t xml:space="preserve"> район» Ульяновской области, Администрация МО «</w:t>
            </w:r>
            <w:proofErr w:type="spellStart"/>
            <w:r w:rsidRPr="00D77122">
              <w:rPr>
                <w:sz w:val="18"/>
              </w:rPr>
              <w:t>Новоселкинское</w:t>
            </w:r>
            <w:proofErr w:type="spellEnd"/>
            <w:r w:rsidRPr="00D77122">
              <w:rPr>
                <w:sz w:val="18"/>
              </w:rPr>
              <w:t xml:space="preserve"> сельское поселение» (по согласованию)</w:t>
            </w: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512C25" w:rsidRDefault="00512C2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Всего, </w:t>
            </w:r>
          </w:p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09 4 03 00000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3 984,30000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3 984,30000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12C25" w:rsidRPr="00224A77" w:rsidRDefault="00512C25" w:rsidP="004510F8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12C25" w:rsidRPr="00590393" w:rsidRDefault="00512C25" w:rsidP="004510F8">
            <w:pPr>
              <w:rPr>
                <w:sz w:val="18"/>
              </w:rPr>
            </w:pPr>
            <w:r w:rsidRPr="005903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512C25" w:rsidRPr="00224A77" w:rsidRDefault="00512C25" w:rsidP="004510F8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512C25" w:rsidRPr="00224A77" w:rsidRDefault="00512C25" w:rsidP="004510F8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512C25" w:rsidRPr="00224A77" w:rsidTr="00A21C43">
        <w:trPr>
          <w:trHeight w:val="816"/>
          <w:jc w:val="center"/>
        </w:trPr>
        <w:tc>
          <w:tcPr>
            <w:tcW w:w="549" w:type="dxa"/>
            <w:vMerge/>
          </w:tcPr>
          <w:p w:rsidR="00512C25" w:rsidRPr="00D77122" w:rsidRDefault="00512C25" w:rsidP="004510F8">
            <w:pPr>
              <w:pStyle w:val="ConsPlusNormal"/>
              <w:jc w:val="center"/>
              <w:rPr>
                <w:b/>
                <w:sz w:val="18"/>
              </w:rPr>
            </w:pPr>
          </w:p>
        </w:tc>
        <w:tc>
          <w:tcPr>
            <w:tcW w:w="2028" w:type="dxa"/>
            <w:vMerge/>
          </w:tcPr>
          <w:p w:rsidR="00512C25" w:rsidRPr="00D77122" w:rsidRDefault="00512C25" w:rsidP="004510F8">
            <w:pPr>
              <w:pStyle w:val="ConsPlusNormal"/>
              <w:rPr>
                <w:b/>
                <w:sz w:val="18"/>
              </w:rPr>
            </w:pPr>
          </w:p>
        </w:tc>
        <w:tc>
          <w:tcPr>
            <w:tcW w:w="2127" w:type="dxa"/>
            <w:vMerge/>
          </w:tcPr>
          <w:p w:rsidR="00512C25" w:rsidRPr="00D77122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512C25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336DA9">
              <w:rPr>
                <w:sz w:val="18"/>
              </w:rPr>
              <w:t xml:space="preserve">бюджетные ассигнования </w:t>
            </w:r>
            <w:r>
              <w:rPr>
                <w:sz w:val="18"/>
              </w:rPr>
              <w:t xml:space="preserve">местного </w:t>
            </w:r>
          </w:p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336DA9">
              <w:rPr>
                <w:sz w:val="18"/>
              </w:rPr>
              <w:t>бюджета</w:t>
            </w:r>
          </w:p>
        </w:tc>
        <w:tc>
          <w:tcPr>
            <w:tcW w:w="992" w:type="dxa"/>
            <w:vMerge w:val="restart"/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350,00000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350,00000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12C25" w:rsidRPr="00224A77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12C25" w:rsidRPr="00224A77" w:rsidRDefault="00512C25" w:rsidP="004510F8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12C25" w:rsidRPr="00590393" w:rsidRDefault="00512C25" w:rsidP="004510F8">
            <w:pPr>
              <w:rPr>
                <w:sz w:val="18"/>
              </w:rPr>
            </w:pPr>
            <w:r w:rsidRPr="005903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512C25" w:rsidRPr="00224A77" w:rsidRDefault="00512C25" w:rsidP="004510F8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512C25" w:rsidRPr="00224A77" w:rsidRDefault="00512C25" w:rsidP="004510F8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512C25" w:rsidRPr="00224A77" w:rsidTr="00A21C43">
        <w:trPr>
          <w:trHeight w:val="816"/>
          <w:jc w:val="center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512C25" w:rsidRPr="00D77122" w:rsidRDefault="00512C25" w:rsidP="004510F8">
            <w:pPr>
              <w:pStyle w:val="ConsPlusNormal"/>
              <w:jc w:val="center"/>
              <w:rPr>
                <w:b/>
                <w:sz w:val="18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512C25" w:rsidRPr="00D77122" w:rsidRDefault="00512C25" w:rsidP="004510F8">
            <w:pPr>
              <w:pStyle w:val="ConsPlusNormal"/>
              <w:rPr>
                <w:b/>
                <w:sz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12C25" w:rsidRPr="00D77122" w:rsidRDefault="00512C25" w:rsidP="004510F8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512C25" w:rsidRPr="00336DA9" w:rsidRDefault="00512C25" w:rsidP="004510F8">
            <w:pPr>
              <w:pStyle w:val="ConsPlusNormal"/>
              <w:jc w:val="center"/>
              <w:rPr>
                <w:sz w:val="18"/>
              </w:rPr>
            </w:pPr>
            <w:r w:rsidRPr="00336DA9">
              <w:rPr>
                <w:sz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12C25" w:rsidRPr="00224A77" w:rsidRDefault="00512C25" w:rsidP="004510F8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512C25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3 634,30000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512C25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3 634,30000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12C25" w:rsidRDefault="00512C25" w:rsidP="004510F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12C25" w:rsidRPr="00F675E0" w:rsidRDefault="00512C25" w:rsidP="004510F8">
            <w:pPr>
              <w:rPr>
                <w:rFonts w:ascii="PT Astra Serif" w:hAnsi="PT Astra Serif"/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12C25" w:rsidRPr="00590393" w:rsidRDefault="00512C25" w:rsidP="004510F8">
            <w:pPr>
              <w:rPr>
                <w:rFonts w:ascii="PT Astra Serif" w:hAnsi="PT Astra Serif"/>
                <w:sz w:val="18"/>
              </w:rPr>
            </w:pPr>
            <w:r w:rsidRPr="00590393">
              <w:rPr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512C25" w:rsidRPr="00F675E0" w:rsidRDefault="00512C25" w:rsidP="004510F8">
            <w:pPr>
              <w:rPr>
                <w:rFonts w:ascii="PT Astra Serif" w:hAnsi="PT Astra Serif"/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512C25" w:rsidRPr="00F675E0" w:rsidRDefault="00512C25" w:rsidP="004510F8">
            <w:pPr>
              <w:rPr>
                <w:rFonts w:ascii="PT Astra Serif" w:hAnsi="PT Astra Serif"/>
                <w:sz w:val="18"/>
              </w:rPr>
            </w:pPr>
            <w:r>
              <w:rPr>
                <w:sz w:val="18"/>
              </w:rPr>
              <w:t>0,00000</w:t>
            </w:r>
          </w:p>
        </w:tc>
      </w:tr>
      <w:tr w:rsidR="007068DF" w:rsidRPr="00224A77" w:rsidTr="00A21C43">
        <w:trPr>
          <w:trHeight w:val="828"/>
          <w:jc w:val="center"/>
        </w:trPr>
        <w:tc>
          <w:tcPr>
            <w:tcW w:w="549" w:type="dxa"/>
            <w:tcBorders>
              <w:bottom w:val="single" w:sz="4" w:space="0" w:color="auto"/>
            </w:tcBorders>
          </w:tcPr>
          <w:p w:rsidR="007068DF" w:rsidRDefault="00221F8D" w:rsidP="007068D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3.1</w:t>
            </w:r>
            <w:r w:rsidR="007068DF">
              <w:rPr>
                <w:sz w:val="18"/>
              </w:rPr>
              <w:t>.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7068DF" w:rsidRDefault="007068DF" w:rsidP="007068DF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</w:rPr>
              <w:t>Софинансирование</w:t>
            </w:r>
            <w:proofErr w:type="spellEnd"/>
            <w:r>
              <w:rPr>
                <w:sz w:val="18"/>
              </w:rPr>
              <w:t xml:space="preserve"> на проведение реконструкции, ремонта, реставрации зданий муниципальных учреждений культуры, в том числе подготовка проектной и экспертной документации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068DF" w:rsidRDefault="007068DF" w:rsidP="007068DF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Финансовое управление администрации МО «</w:t>
            </w:r>
            <w:proofErr w:type="spellStart"/>
            <w:r w:rsidRPr="00336DA9">
              <w:rPr>
                <w:sz w:val="18"/>
              </w:rPr>
              <w:t>Мелекесский</w:t>
            </w:r>
            <w:proofErr w:type="spellEnd"/>
            <w:r w:rsidRPr="00336DA9">
              <w:rPr>
                <w:sz w:val="18"/>
              </w:rPr>
              <w:t xml:space="preserve"> район» Ульяновской области</w:t>
            </w:r>
            <w:r>
              <w:rPr>
                <w:sz w:val="18"/>
              </w:rPr>
              <w:t>,</w:t>
            </w:r>
          </w:p>
          <w:p w:rsidR="007068DF" w:rsidRPr="00336DA9" w:rsidRDefault="007068DF" w:rsidP="007068DF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Администрация МО «</w:t>
            </w:r>
            <w:proofErr w:type="spellStart"/>
            <w:r w:rsidRPr="00336DA9">
              <w:rPr>
                <w:sz w:val="18"/>
              </w:rPr>
              <w:t>Новоселкинское</w:t>
            </w:r>
            <w:proofErr w:type="spellEnd"/>
            <w:r w:rsidRPr="00336DA9">
              <w:rPr>
                <w:sz w:val="18"/>
              </w:rPr>
              <w:t xml:space="preserve"> сельское поселение» (по согласованию)</w:t>
            </w: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7068DF" w:rsidRPr="00224A77" w:rsidRDefault="007068DF" w:rsidP="007068DF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68DF" w:rsidRDefault="007068DF" w:rsidP="007068D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09 4 03</w:t>
            </w:r>
          </w:p>
          <w:p w:rsidR="007068DF" w:rsidRDefault="007068DF" w:rsidP="007068D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S</w:t>
            </w:r>
            <w:r>
              <w:rPr>
                <w:sz w:val="18"/>
              </w:rPr>
              <w:t>0830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7068DF" w:rsidRDefault="000A6FBB" w:rsidP="007068DF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2 714,418</w:t>
            </w:r>
            <w:r w:rsidR="004E4477">
              <w:rPr>
                <w:sz w:val="18"/>
              </w:rPr>
              <w:t>01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068DF" w:rsidRDefault="004E4477" w:rsidP="007068DF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2 714,</w:t>
            </w:r>
            <w:r w:rsidR="00E93ED3">
              <w:rPr>
                <w:sz w:val="18"/>
              </w:rPr>
              <w:t>418</w:t>
            </w:r>
            <w:r>
              <w:rPr>
                <w:sz w:val="18"/>
              </w:rPr>
              <w:t>01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068DF" w:rsidRPr="00224A77" w:rsidRDefault="007068DF" w:rsidP="007068DF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068DF" w:rsidRPr="00224A77" w:rsidRDefault="007068DF" w:rsidP="007068DF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068DF" w:rsidRPr="00590393" w:rsidRDefault="007068DF" w:rsidP="007068DF">
            <w:pPr>
              <w:rPr>
                <w:sz w:val="18"/>
              </w:rPr>
            </w:pPr>
            <w:r w:rsidRPr="005903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7068DF" w:rsidRPr="00224A77" w:rsidRDefault="007068DF" w:rsidP="007068DF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7068DF" w:rsidRPr="00224A77" w:rsidRDefault="007068DF" w:rsidP="007068DF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7068DF" w:rsidRPr="00224A77" w:rsidTr="00A21C43">
        <w:trPr>
          <w:trHeight w:val="828"/>
          <w:jc w:val="center"/>
        </w:trPr>
        <w:tc>
          <w:tcPr>
            <w:tcW w:w="549" w:type="dxa"/>
            <w:tcBorders>
              <w:bottom w:val="single" w:sz="4" w:space="0" w:color="auto"/>
            </w:tcBorders>
          </w:tcPr>
          <w:p w:rsidR="007068DF" w:rsidRDefault="00221F8D" w:rsidP="007068D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3.2</w:t>
            </w:r>
            <w:r w:rsidR="007068DF">
              <w:rPr>
                <w:sz w:val="18"/>
              </w:rPr>
              <w:t>.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7068DF" w:rsidRDefault="007068DF" w:rsidP="007068DF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</w:rPr>
              <w:t>Софинансирование</w:t>
            </w:r>
            <w:proofErr w:type="spellEnd"/>
            <w:r>
              <w:rPr>
                <w:sz w:val="18"/>
              </w:rPr>
              <w:t xml:space="preserve"> на реализацию мероприятий по обеспечению противопожарной безопасности объектов (территорий) в сфере культуры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068DF" w:rsidRDefault="007068DF" w:rsidP="007068DF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Финансовое управление администрации МО «</w:t>
            </w:r>
            <w:proofErr w:type="spellStart"/>
            <w:r w:rsidRPr="00336DA9">
              <w:rPr>
                <w:sz w:val="18"/>
              </w:rPr>
              <w:t>Мелекесский</w:t>
            </w:r>
            <w:proofErr w:type="spellEnd"/>
            <w:r w:rsidRPr="00336DA9">
              <w:rPr>
                <w:sz w:val="18"/>
              </w:rPr>
              <w:t xml:space="preserve"> район» Ульяновской области</w:t>
            </w:r>
            <w:r>
              <w:rPr>
                <w:sz w:val="18"/>
              </w:rPr>
              <w:t>,</w:t>
            </w:r>
          </w:p>
          <w:p w:rsidR="007068DF" w:rsidRPr="00336DA9" w:rsidRDefault="007068DF" w:rsidP="007068DF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Администрация МО «</w:t>
            </w:r>
            <w:proofErr w:type="spellStart"/>
            <w:r w:rsidRPr="00336DA9">
              <w:rPr>
                <w:sz w:val="18"/>
              </w:rPr>
              <w:t>Новоселкинское</w:t>
            </w:r>
            <w:proofErr w:type="spellEnd"/>
            <w:r w:rsidRPr="00336DA9">
              <w:rPr>
                <w:sz w:val="18"/>
              </w:rPr>
              <w:t xml:space="preserve"> сельское поселение» (по согласованию)</w:t>
            </w: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7068DF" w:rsidRPr="00224A77" w:rsidRDefault="007068DF" w:rsidP="007068DF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68DF" w:rsidRDefault="007068DF" w:rsidP="007068D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09 4 03</w:t>
            </w:r>
          </w:p>
          <w:p w:rsidR="007068DF" w:rsidRDefault="007068DF" w:rsidP="007068D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S</w:t>
            </w:r>
            <w:r>
              <w:rPr>
                <w:sz w:val="18"/>
              </w:rPr>
              <w:t>0880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7068DF" w:rsidRDefault="007068DF" w:rsidP="007068DF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699,88199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068DF" w:rsidRDefault="007068DF" w:rsidP="007068DF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699,88199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068DF" w:rsidRPr="00224A77" w:rsidRDefault="007068DF" w:rsidP="007068DF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068DF" w:rsidRPr="00224A77" w:rsidRDefault="007068DF" w:rsidP="007068DF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068DF" w:rsidRPr="00590393" w:rsidRDefault="007068DF" w:rsidP="007068DF">
            <w:pPr>
              <w:rPr>
                <w:sz w:val="18"/>
              </w:rPr>
            </w:pPr>
            <w:r w:rsidRPr="005903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7068DF" w:rsidRPr="00224A77" w:rsidRDefault="007068DF" w:rsidP="007068DF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7068DF" w:rsidRPr="00224A77" w:rsidRDefault="007068DF" w:rsidP="007068DF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885ED6" w:rsidRPr="00224A77" w:rsidTr="00A21C43">
        <w:trPr>
          <w:trHeight w:val="828"/>
          <w:jc w:val="center"/>
        </w:trPr>
        <w:tc>
          <w:tcPr>
            <w:tcW w:w="549" w:type="dxa"/>
            <w:tcBorders>
              <w:bottom w:val="single" w:sz="4" w:space="0" w:color="auto"/>
            </w:tcBorders>
          </w:tcPr>
          <w:p w:rsidR="00885ED6" w:rsidRDefault="00221F8D" w:rsidP="00885ED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3.3</w:t>
            </w:r>
            <w:r w:rsidR="00885ED6">
              <w:rPr>
                <w:sz w:val="18"/>
              </w:rPr>
              <w:t>.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885ED6" w:rsidRDefault="00885ED6" w:rsidP="00885ED6">
            <w:pPr>
              <w:pStyle w:val="ConsPlusNormal"/>
              <w:rPr>
                <w:sz w:val="18"/>
              </w:rPr>
            </w:pPr>
            <w:proofErr w:type="spellStart"/>
            <w:r>
              <w:rPr>
                <w:sz w:val="18"/>
              </w:rPr>
              <w:t>Софинасирование</w:t>
            </w:r>
            <w:proofErr w:type="spellEnd"/>
            <w:r>
              <w:rPr>
                <w:sz w:val="18"/>
              </w:rPr>
              <w:t xml:space="preserve"> на реализацию мероприятий по повышению антитеррористической защищенности объектов (территорий) учреждений культуры и образовательных учреждений в сфере культуры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85ED6" w:rsidRDefault="00885ED6" w:rsidP="00885ED6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Финансовое управление администрации МО «</w:t>
            </w:r>
            <w:proofErr w:type="spellStart"/>
            <w:r w:rsidRPr="00336DA9">
              <w:rPr>
                <w:sz w:val="18"/>
              </w:rPr>
              <w:t>Мелекесский</w:t>
            </w:r>
            <w:proofErr w:type="spellEnd"/>
            <w:r w:rsidRPr="00336DA9">
              <w:rPr>
                <w:sz w:val="18"/>
              </w:rPr>
              <w:t xml:space="preserve"> район» Ульяновской области</w:t>
            </w:r>
            <w:r>
              <w:rPr>
                <w:sz w:val="18"/>
              </w:rPr>
              <w:t>,</w:t>
            </w:r>
          </w:p>
          <w:p w:rsidR="00885ED6" w:rsidRPr="00336DA9" w:rsidRDefault="00885ED6" w:rsidP="00885ED6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Администрация МО «</w:t>
            </w:r>
            <w:proofErr w:type="spellStart"/>
            <w:r w:rsidRPr="00336DA9">
              <w:rPr>
                <w:sz w:val="18"/>
              </w:rPr>
              <w:t>Новоселкинское</w:t>
            </w:r>
            <w:proofErr w:type="spellEnd"/>
            <w:r w:rsidRPr="00336DA9">
              <w:rPr>
                <w:sz w:val="18"/>
              </w:rPr>
              <w:t xml:space="preserve"> сельское поселение» (по согласованию)</w:t>
            </w: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885ED6" w:rsidRPr="00224A77" w:rsidRDefault="00885ED6" w:rsidP="00885ED6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5ED6" w:rsidRDefault="00885ED6" w:rsidP="00885ED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09 4 03</w:t>
            </w:r>
          </w:p>
          <w:p w:rsidR="00885ED6" w:rsidRDefault="00885ED6" w:rsidP="00885ED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S</w:t>
            </w:r>
            <w:r>
              <w:rPr>
                <w:sz w:val="18"/>
              </w:rPr>
              <w:t>0990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885ED6" w:rsidRDefault="00885ED6" w:rsidP="00885ED6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220,00000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885ED6" w:rsidRDefault="00885ED6" w:rsidP="00885ED6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220,00000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85ED6" w:rsidRPr="00224A77" w:rsidRDefault="00885ED6" w:rsidP="00885ED6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885ED6" w:rsidRPr="00224A77" w:rsidRDefault="00885ED6" w:rsidP="00885ED6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885ED6" w:rsidRPr="00590393" w:rsidRDefault="00885ED6" w:rsidP="00885ED6">
            <w:pPr>
              <w:rPr>
                <w:sz w:val="18"/>
              </w:rPr>
            </w:pPr>
            <w:r w:rsidRPr="005903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885ED6" w:rsidRPr="00224A77" w:rsidRDefault="00885ED6" w:rsidP="00885ED6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885ED6" w:rsidRPr="00224A77" w:rsidRDefault="00885ED6" w:rsidP="00885ED6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885ED6" w:rsidRPr="00224A77" w:rsidTr="00A21C43">
        <w:trPr>
          <w:trHeight w:val="828"/>
          <w:jc w:val="center"/>
        </w:trPr>
        <w:tc>
          <w:tcPr>
            <w:tcW w:w="549" w:type="dxa"/>
            <w:tcBorders>
              <w:bottom w:val="single" w:sz="4" w:space="0" w:color="auto"/>
            </w:tcBorders>
          </w:tcPr>
          <w:p w:rsidR="00885ED6" w:rsidRDefault="00221F8D" w:rsidP="00885ED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3.4</w:t>
            </w:r>
            <w:r w:rsidR="00885ED6">
              <w:rPr>
                <w:sz w:val="18"/>
              </w:rPr>
              <w:t>.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885ED6" w:rsidRDefault="00885ED6" w:rsidP="00885ED6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Обеспечение антитеррористической защищенности объектов культуры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85ED6" w:rsidRPr="00336DA9" w:rsidRDefault="00885ED6" w:rsidP="00885ED6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885ED6" w:rsidRDefault="00885ED6" w:rsidP="00885ED6">
            <w:pPr>
              <w:pStyle w:val="ConsPlusNormal"/>
              <w:jc w:val="center"/>
              <w:rPr>
                <w:sz w:val="18"/>
              </w:rPr>
            </w:pPr>
            <w:r w:rsidRPr="00336DA9">
              <w:rPr>
                <w:sz w:val="18"/>
              </w:rPr>
              <w:t xml:space="preserve">бюджетные ассигнования </w:t>
            </w:r>
            <w:r>
              <w:rPr>
                <w:sz w:val="18"/>
              </w:rPr>
              <w:t xml:space="preserve">местного </w:t>
            </w:r>
          </w:p>
          <w:p w:rsidR="00885ED6" w:rsidRPr="00224A77" w:rsidRDefault="00885ED6" w:rsidP="00885ED6">
            <w:pPr>
              <w:pStyle w:val="ConsPlusNormal"/>
              <w:jc w:val="center"/>
              <w:rPr>
                <w:sz w:val="18"/>
              </w:rPr>
            </w:pPr>
            <w:r w:rsidRPr="00336DA9">
              <w:rPr>
                <w:sz w:val="18"/>
              </w:rPr>
              <w:t>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5ED6" w:rsidRDefault="00885ED6" w:rsidP="00885ED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09 4 03 60049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885ED6" w:rsidRDefault="00885ED6" w:rsidP="00885ED6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350,00000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885ED6" w:rsidRDefault="00885ED6" w:rsidP="00885ED6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350,00000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85ED6" w:rsidRDefault="00885ED6" w:rsidP="00885ED6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885ED6" w:rsidRPr="00F675E0" w:rsidRDefault="00885ED6" w:rsidP="00885ED6">
            <w:pPr>
              <w:rPr>
                <w:rFonts w:ascii="PT Astra Serif" w:hAnsi="PT Astra Serif"/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885ED6" w:rsidRPr="00590393" w:rsidRDefault="00885ED6" w:rsidP="00885ED6">
            <w:pPr>
              <w:rPr>
                <w:rFonts w:ascii="PT Astra Serif" w:hAnsi="PT Astra Serif"/>
                <w:sz w:val="18"/>
              </w:rPr>
            </w:pPr>
            <w:r w:rsidRPr="00590393">
              <w:rPr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885ED6" w:rsidRPr="00F675E0" w:rsidRDefault="00885ED6" w:rsidP="00885ED6">
            <w:pPr>
              <w:rPr>
                <w:rFonts w:ascii="PT Astra Serif" w:hAnsi="PT Astra Serif"/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885ED6" w:rsidRPr="00F675E0" w:rsidRDefault="00885ED6" w:rsidP="00885ED6">
            <w:pPr>
              <w:rPr>
                <w:rFonts w:ascii="PT Astra Serif" w:hAnsi="PT Astra Serif"/>
                <w:sz w:val="18"/>
              </w:rPr>
            </w:pPr>
            <w:r>
              <w:rPr>
                <w:sz w:val="18"/>
              </w:rPr>
              <w:t>0,00000</w:t>
            </w:r>
          </w:p>
        </w:tc>
      </w:tr>
      <w:tr w:rsidR="00885ED6" w:rsidRPr="00224A77" w:rsidTr="00A21C43">
        <w:trPr>
          <w:trHeight w:val="1605"/>
          <w:jc w:val="center"/>
        </w:trPr>
        <w:tc>
          <w:tcPr>
            <w:tcW w:w="549" w:type="dxa"/>
            <w:vMerge w:val="restart"/>
          </w:tcPr>
          <w:p w:rsidR="00885ED6" w:rsidRPr="00D77122" w:rsidRDefault="00885ED6" w:rsidP="00885ED6">
            <w:pPr>
              <w:pStyle w:val="ConsPlus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028" w:type="dxa"/>
            <w:vMerge w:val="restart"/>
          </w:tcPr>
          <w:p w:rsidR="00885ED6" w:rsidRPr="00D77122" w:rsidRDefault="00885ED6" w:rsidP="00885ED6">
            <w:pPr>
              <w:pStyle w:val="ConsPlusNormal"/>
              <w:rPr>
                <w:b/>
                <w:sz w:val="18"/>
              </w:rPr>
            </w:pPr>
            <w:r>
              <w:rPr>
                <w:b/>
                <w:sz w:val="18"/>
              </w:rPr>
              <w:t>Комплекс процессных мероприятий «Сохранение, ремонт и содержание памятных сооружений»</w:t>
            </w:r>
          </w:p>
        </w:tc>
        <w:tc>
          <w:tcPr>
            <w:tcW w:w="2127" w:type="dxa"/>
            <w:vMerge w:val="restart"/>
          </w:tcPr>
          <w:p w:rsidR="00885ED6" w:rsidRPr="00336DA9" w:rsidRDefault="00885ED6" w:rsidP="00885ED6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Финансовое управление администрации МО «</w:t>
            </w:r>
            <w:proofErr w:type="spellStart"/>
            <w:r w:rsidRPr="00336DA9">
              <w:rPr>
                <w:sz w:val="18"/>
              </w:rPr>
              <w:t>Мелекесский</w:t>
            </w:r>
            <w:proofErr w:type="spellEnd"/>
            <w:r w:rsidRPr="00336DA9">
              <w:rPr>
                <w:sz w:val="18"/>
              </w:rPr>
              <w:t xml:space="preserve"> район» Ульяновской области, </w:t>
            </w:r>
          </w:p>
          <w:p w:rsidR="00885ED6" w:rsidRPr="00D77122" w:rsidRDefault="00885ED6" w:rsidP="00885ED6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Администрация МО «</w:t>
            </w:r>
            <w:proofErr w:type="spellStart"/>
            <w:r w:rsidRPr="00336DA9">
              <w:rPr>
                <w:sz w:val="18"/>
              </w:rPr>
              <w:t>Николочеремшанское</w:t>
            </w:r>
            <w:proofErr w:type="spellEnd"/>
            <w:r w:rsidRPr="00336DA9">
              <w:rPr>
                <w:sz w:val="18"/>
              </w:rPr>
              <w:t xml:space="preserve"> сельское поселение» (по согласованию), МО «</w:t>
            </w:r>
            <w:proofErr w:type="spellStart"/>
            <w:r w:rsidRPr="00336DA9">
              <w:rPr>
                <w:sz w:val="18"/>
              </w:rPr>
              <w:t>Тиинское</w:t>
            </w:r>
            <w:proofErr w:type="spellEnd"/>
            <w:r w:rsidRPr="00336DA9">
              <w:rPr>
                <w:sz w:val="18"/>
              </w:rPr>
              <w:t xml:space="preserve"> сельское поселение» (по согласованию), МО «</w:t>
            </w:r>
            <w:proofErr w:type="spellStart"/>
            <w:r w:rsidRPr="00336DA9">
              <w:rPr>
                <w:sz w:val="18"/>
              </w:rPr>
              <w:t>Старосахчинское</w:t>
            </w:r>
            <w:proofErr w:type="spellEnd"/>
            <w:r w:rsidRPr="00336DA9">
              <w:rPr>
                <w:sz w:val="18"/>
              </w:rPr>
              <w:t xml:space="preserve"> сельское поселение» (по согласованию), МО «</w:t>
            </w:r>
            <w:proofErr w:type="spellStart"/>
            <w:r w:rsidRPr="00336DA9">
              <w:rPr>
                <w:sz w:val="18"/>
              </w:rPr>
              <w:t>Лебяжинское</w:t>
            </w:r>
            <w:proofErr w:type="spellEnd"/>
            <w:r w:rsidRPr="00336DA9">
              <w:rPr>
                <w:sz w:val="18"/>
              </w:rPr>
              <w:t xml:space="preserve"> сельское поселение» (по согласованию), МО «</w:t>
            </w:r>
            <w:proofErr w:type="spellStart"/>
            <w:r w:rsidRPr="00336DA9">
              <w:rPr>
                <w:sz w:val="18"/>
              </w:rPr>
              <w:t>Рязановское</w:t>
            </w:r>
            <w:proofErr w:type="spellEnd"/>
            <w:r w:rsidRPr="00336DA9">
              <w:rPr>
                <w:sz w:val="18"/>
              </w:rPr>
              <w:t xml:space="preserve"> сельское поселение» (по согласованию), МО «</w:t>
            </w:r>
            <w:proofErr w:type="spellStart"/>
            <w:r w:rsidRPr="00336DA9">
              <w:rPr>
                <w:sz w:val="18"/>
              </w:rPr>
              <w:t>Новоселкинское</w:t>
            </w:r>
            <w:proofErr w:type="spellEnd"/>
            <w:r w:rsidRPr="00336DA9">
              <w:rPr>
                <w:sz w:val="18"/>
              </w:rPr>
              <w:t xml:space="preserve"> сельское поселение» (по согласованию)</w:t>
            </w: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885ED6" w:rsidRDefault="00885ED6" w:rsidP="00885ED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Всего,</w:t>
            </w:r>
          </w:p>
          <w:p w:rsidR="00885ED6" w:rsidRPr="00224A77" w:rsidRDefault="00885ED6" w:rsidP="00885ED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5ED6" w:rsidRPr="00224A77" w:rsidRDefault="00885ED6" w:rsidP="00885ED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09 4 04 00000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885ED6" w:rsidRPr="00D51DCC" w:rsidRDefault="00885ED6" w:rsidP="00885ED6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2 808,80000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885ED6" w:rsidRPr="00D51DCC" w:rsidRDefault="00885ED6" w:rsidP="00885ED6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441,10000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85ED6" w:rsidRPr="00D51DCC" w:rsidRDefault="00885ED6" w:rsidP="00885ED6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458,90000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885ED6" w:rsidRPr="00D51DCC" w:rsidRDefault="00885ED6" w:rsidP="00885ED6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477,20000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885ED6" w:rsidRPr="00590393" w:rsidRDefault="00885ED6" w:rsidP="00885ED6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477,20000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885ED6" w:rsidRPr="00D51DCC" w:rsidRDefault="00885ED6" w:rsidP="00885ED6">
            <w:pPr>
              <w:rPr>
                <w:rFonts w:ascii="PT Astra Serif" w:hAnsi="PT Astra Serif"/>
              </w:rPr>
            </w:pPr>
            <w:r w:rsidRPr="00D51DCC">
              <w:rPr>
                <w:rFonts w:ascii="PT Astra Serif" w:hAnsi="PT Astra Serif"/>
                <w:sz w:val="18"/>
              </w:rPr>
              <w:t>477,20000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885ED6" w:rsidRPr="00593217" w:rsidRDefault="00885ED6" w:rsidP="00885ED6">
            <w:pPr>
              <w:rPr>
                <w:rFonts w:ascii="PT Astra Serif" w:hAnsi="PT Astra Serif"/>
              </w:rPr>
            </w:pPr>
            <w:r w:rsidRPr="00593217">
              <w:rPr>
                <w:rFonts w:ascii="PT Astra Serif" w:hAnsi="PT Astra Serif"/>
                <w:sz w:val="18"/>
              </w:rPr>
              <w:t>477,20000</w:t>
            </w:r>
          </w:p>
        </w:tc>
      </w:tr>
      <w:tr w:rsidR="00885ED6" w:rsidRPr="00224A77" w:rsidTr="00A21C43">
        <w:trPr>
          <w:trHeight w:val="3150"/>
          <w:jc w:val="center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885ED6" w:rsidRDefault="00885ED6" w:rsidP="00885ED6">
            <w:pPr>
              <w:pStyle w:val="ConsPlusNormal"/>
              <w:jc w:val="center"/>
              <w:rPr>
                <w:b/>
                <w:sz w:val="18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885ED6" w:rsidRDefault="00885ED6" w:rsidP="00885ED6">
            <w:pPr>
              <w:pStyle w:val="ConsPlusNormal"/>
              <w:rPr>
                <w:b/>
                <w:sz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85ED6" w:rsidRPr="00336DA9" w:rsidRDefault="00885ED6" w:rsidP="00885ED6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885ED6" w:rsidRPr="00224A77" w:rsidRDefault="00885ED6" w:rsidP="00885ED6">
            <w:pPr>
              <w:pStyle w:val="ConsPlusNormal"/>
              <w:jc w:val="center"/>
              <w:rPr>
                <w:sz w:val="18"/>
              </w:rPr>
            </w:pPr>
            <w:r w:rsidRPr="00336DA9"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5ED6" w:rsidRPr="00224A77" w:rsidRDefault="00885ED6" w:rsidP="00885ED6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885ED6" w:rsidRPr="00D51DCC" w:rsidRDefault="00885ED6" w:rsidP="00885ED6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2 808,80000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885ED6" w:rsidRPr="00D51DCC" w:rsidRDefault="00885ED6" w:rsidP="00885ED6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441,10000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85ED6" w:rsidRPr="00D51DCC" w:rsidRDefault="00885ED6" w:rsidP="00885ED6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458,90000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885ED6" w:rsidRPr="00D51DCC" w:rsidRDefault="00885ED6" w:rsidP="00885ED6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477,20000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885ED6" w:rsidRPr="00590393" w:rsidRDefault="00885ED6" w:rsidP="00885ED6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477,20000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885ED6" w:rsidRPr="00D51DCC" w:rsidRDefault="00885ED6" w:rsidP="00885ED6">
            <w:pPr>
              <w:rPr>
                <w:rFonts w:ascii="PT Astra Serif" w:hAnsi="PT Astra Serif"/>
              </w:rPr>
            </w:pPr>
            <w:r w:rsidRPr="00D51DCC">
              <w:rPr>
                <w:rFonts w:ascii="PT Astra Serif" w:hAnsi="PT Astra Serif"/>
                <w:sz w:val="18"/>
              </w:rPr>
              <w:t>477,20000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885ED6" w:rsidRPr="00593217" w:rsidRDefault="00885ED6" w:rsidP="00885ED6">
            <w:pPr>
              <w:rPr>
                <w:rFonts w:ascii="PT Astra Serif" w:hAnsi="PT Astra Serif"/>
              </w:rPr>
            </w:pPr>
            <w:r w:rsidRPr="00593217">
              <w:rPr>
                <w:rFonts w:ascii="PT Astra Serif" w:hAnsi="PT Astra Serif"/>
                <w:sz w:val="18"/>
              </w:rPr>
              <w:t>477,20000</w:t>
            </w:r>
          </w:p>
        </w:tc>
      </w:tr>
      <w:tr w:rsidR="00885ED6" w:rsidRPr="00224A77" w:rsidTr="00A21C43">
        <w:trPr>
          <w:trHeight w:val="4761"/>
          <w:jc w:val="center"/>
        </w:trPr>
        <w:tc>
          <w:tcPr>
            <w:tcW w:w="549" w:type="dxa"/>
          </w:tcPr>
          <w:p w:rsidR="00885ED6" w:rsidRPr="00224A77" w:rsidRDefault="00885ED6" w:rsidP="00885ED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4.1.</w:t>
            </w:r>
          </w:p>
        </w:tc>
        <w:tc>
          <w:tcPr>
            <w:tcW w:w="2028" w:type="dxa"/>
          </w:tcPr>
          <w:p w:rsidR="00885ED6" w:rsidRPr="007774B1" w:rsidRDefault="00885ED6" w:rsidP="00885ED6">
            <w:pPr>
              <w:pStyle w:val="ConsPlusNormal"/>
              <w:rPr>
                <w:sz w:val="18"/>
              </w:rPr>
            </w:pPr>
            <w:r w:rsidRPr="007774B1">
              <w:rPr>
                <w:sz w:val="18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127" w:type="dxa"/>
          </w:tcPr>
          <w:p w:rsidR="00885ED6" w:rsidRDefault="00885ED6" w:rsidP="00885ED6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Финансовое управление администрации МО «</w:t>
            </w:r>
            <w:proofErr w:type="spellStart"/>
            <w:r>
              <w:rPr>
                <w:sz w:val="18"/>
              </w:rPr>
              <w:t>Мелекесский</w:t>
            </w:r>
            <w:proofErr w:type="spellEnd"/>
            <w:r>
              <w:rPr>
                <w:sz w:val="18"/>
              </w:rPr>
              <w:t xml:space="preserve"> район» Ульяновской области, </w:t>
            </w:r>
          </w:p>
          <w:p w:rsidR="00885ED6" w:rsidRPr="00224A77" w:rsidRDefault="00885ED6" w:rsidP="00885ED6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Администрация МО «</w:t>
            </w:r>
            <w:proofErr w:type="spellStart"/>
            <w:r>
              <w:rPr>
                <w:sz w:val="18"/>
              </w:rPr>
              <w:t>Николочеремшанское</w:t>
            </w:r>
            <w:proofErr w:type="spellEnd"/>
            <w:r>
              <w:rPr>
                <w:sz w:val="18"/>
              </w:rPr>
              <w:t xml:space="preserve"> сельское поселение» (по согласованию), </w:t>
            </w:r>
            <w:r w:rsidRPr="00B47531">
              <w:rPr>
                <w:sz w:val="18"/>
              </w:rPr>
              <w:t>МО «</w:t>
            </w:r>
            <w:proofErr w:type="spellStart"/>
            <w:r w:rsidRPr="00B47531">
              <w:rPr>
                <w:sz w:val="18"/>
              </w:rPr>
              <w:t>Тиинское</w:t>
            </w:r>
            <w:proofErr w:type="spellEnd"/>
            <w:r w:rsidRPr="00B47531">
              <w:rPr>
                <w:sz w:val="18"/>
              </w:rPr>
              <w:t xml:space="preserve"> сельское поселение» (по согласованию)</w:t>
            </w:r>
            <w:r>
              <w:rPr>
                <w:sz w:val="18"/>
              </w:rPr>
              <w:t>, МО «</w:t>
            </w:r>
            <w:proofErr w:type="spellStart"/>
            <w:r>
              <w:rPr>
                <w:sz w:val="18"/>
              </w:rPr>
              <w:t>Старосахчинское</w:t>
            </w:r>
            <w:proofErr w:type="spellEnd"/>
            <w:r>
              <w:rPr>
                <w:sz w:val="18"/>
              </w:rPr>
              <w:t xml:space="preserve"> сельское поселение» (по согласованию), МО «</w:t>
            </w:r>
            <w:proofErr w:type="spellStart"/>
            <w:r>
              <w:rPr>
                <w:sz w:val="18"/>
              </w:rPr>
              <w:t>Лебяжинское</w:t>
            </w:r>
            <w:proofErr w:type="spellEnd"/>
            <w:r>
              <w:rPr>
                <w:sz w:val="18"/>
              </w:rPr>
              <w:t xml:space="preserve"> сельское поселение» (по согласованию), МО «</w:t>
            </w:r>
            <w:proofErr w:type="spellStart"/>
            <w:r>
              <w:rPr>
                <w:sz w:val="18"/>
              </w:rPr>
              <w:t>Рязановское</w:t>
            </w:r>
            <w:proofErr w:type="spellEnd"/>
            <w:r>
              <w:rPr>
                <w:sz w:val="18"/>
              </w:rPr>
              <w:t xml:space="preserve"> сельское поселение» (по согласованию), МО «</w:t>
            </w:r>
            <w:proofErr w:type="spellStart"/>
            <w:r>
              <w:rPr>
                <w:sz w:val="18"/>
              </w:rPr>
              <w:t>Новоселкинское</w:t>
            </w:r>
            <w:proofErr w:type="spellEnd"/>
            <w:r>
              <w:rPr>
                <w:sz w:val="18"/>
              </w:rPr>
              <w:t xml:space="preserve"> сельское поселение» (по согласованию)</w:t>
            </w:r>
          </w:p>
        </w:tc>
        <w:tc>
          <w:tcPr>
            <w:tcW w:w="3671" w:type="dxa"/>
            <w:gridSpan w:val="2"/>
          </w:tcPr>
          <w:p w:rsidR="00885ED6" w:rsidRPr="00224A77" w:rsidRDefault="00885ED6" w:rsidP="00885ED6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992" w:type="dxa"/>
            <w:vAlign w:val="center"/>
          </w:tcPr>
          <w:p w:rsidR="00885ED6" w:rsidRPr="00224A77" w:rsidRDefault="00885ED6" w:rsidP="00885ED6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09 4 04 61010</w:t>
            </w:r>
          </w:p>
        </w:tc>
        <w:tc>
          <w:tcPr>
            <w:tcW w:w="994" w:type="dxa"/>
            <w:gridSpan w:val="2"/>
          </w:tcPr>
          <w:p w:rsidR="00885ED6" w:rsidRPr="00D51DCC" w:rsidRDefault="00885ED6" w:rsidP="00885ED6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2 808,80000</w:t>
            </w:r>
          </w:p>
        </w:tc>
        <w:tc>
          <w:tcPr>
            <w:tcW w:w="722" w:type="dxa"/>
          </w:tcPr>
          <w:p w:rsidR="00885ED6" w:rsidRPr="00D51DCC" w:rsidRDefault="00885ED6" w:rsidP="00885ED6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441,10000</w:t>
            </w:r>
          </w:p>
        </w:tc>
        <w:tc>
          <w:tcPr>
            <w:tcW w:w="856" w:type="dxa"/>
          </w:tcPr>
          <w:p w:rsidR="00885ED6" w:rsidRPr="00D51DCC" w:rsidRDefault="00885ED6" w:rsidP="00885ED6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458,90000</w:t>
            </w:r>
          </w:p>
        </w:tc>
        <w:tc>
          <w:tcPr>
            <w:tcW w:w="855" w:type="dxa"/>
          </w:tcPr>
          <w:p w:rsidR="00885ED6" w:rsidRPr="00D51DCC" w:rsidRDefault="00885ED6" w:rsidP="00885ED6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477,20000</w:t>
            </w:r>
          </w:p>
        </w:tc>
        <w:tc>
          <w:tcPr>
            <w:tcW w:w="855" w:type="dxa"/>
          </w:tcPr>
          <w:p w:rsidR="00885ED6" w:rsidRPr="00590393" w:rsidRDefault="00885ED6" w:rsidP="00885ED6">
            <w:pPr>
              <w:rPr>
                <w:rFonts w:ascii="PT Astra Serif" w:hAnsi="PT Astra Serif"/>
              </w:rPr>
            </w:pPr>
            <w:r w:rsidRPr="00590393">
              <w:rPr>
                <w:rFonts w:ascii="PT Astra Serif" w:hAnsi="PT Astra Serif"/>
                <w:sz w:val="18"/>
              </w:rPr>
              <w:t>477,20000</w:t>
            </w:r>
          </w:p>
        </w:tc>
        <w:tc>
          <w:tcPr>
            <w:tcW w:w="872" w:type="dxa"/>
          </w:tcPr>
          <w:p w:rsidR="00885ED6" w:rsidRPr="00D51DCC" w:rsidRDefault="00885ED6" w:rsidP="00885ED6">
            <w:pPr>
              <w:rPr>
                <w:rFonts w:ascii="PT Astra Serif" w:hAnsi="PT Astra Serif"/>
              </w:rPr>
            </w:pPr>
            <w:r w:rsidRPr="00D51DCC">
              <w:rPr>
                <w:rFonts w:ascii="PT Astra Serif" w:hAnsi="PT Astra Serif"/>
                <w:sz w:val="18"/>
              </w:rPr>
              <w:t>477,20000</w:t>
            </w:r>
          </w:p>
        </w:tc>
        <w:tc>
          <w:tcPr>
            <w:tcW w:w="669" w:type="dxa"/>
          </w:tcPr>
          <w:p w:rsidR="00885ED6" w:rsidRPr="00593217" w:rsidRDefault="00885ED6" w:rsidP="00885ED6">
            <w:pPr>
              <w:rPr>
                <w:rFonts w:ascii="PT Astra Serif" w:hAnsi="PT Astra Serif"/>
              </w:rPr>
            </w:pPr>
            <w:r w:rsidRPr="00593217">
              <w:rPr>
                <w:rFonts w:ascii="PT Astra Serif" w:hAnsi="PT Astra Serif"/>
                <w:sz w:val="18"/>
              </w:rPr>
              <w:t>477,20000</w:t>
            </w:r>
          </w:p>
        </w:tc>
      </w:tr>
    </w:tbl>
    <w:p w:rsidR="00512C25" w:rsidRDefault="00512C25" w:rsidP="00512C25">
      <w:pPr>
        <w:jc w:val="right"/>
        <w:sectPr w:rsidR="00512C25" w:rsidSect="00DE4EC3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  <w:r>
        <w:t>».</w:t>
      </w:r>
    </w:p>
    <w:p w:rsidR="00512C25" w:rsidRDefault="00512C25" w:rsidP="00512C2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506A1C">
        <w:rPr>
          <w:rFonts w:ascii="PT Astra Serif" w:hAnsi="PT Astra Serif"/>
          <w:sz w:val="28"/>
          <w:szCs w:val="28"/>
        </w:rPr>
        <w:t xml:space="preserve">2. </w:t>
      </w:r>
      <w:r w:rsidRPr="00B221DA">
        <w:rPr>
          <w:rFonts w:ascii="PT Astra Serif" w:hAnsi="PT Astra Serif"/>
          <w:bCs/>
          <w:color w:val="000000"/>
          <w:sz w:val="28"/>
          <w:szCs w:val="28"/>
        </w:rPr>
        <w:t xml:space="preserve">Настоящее постановление вступает в силу на следующий день после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дня </w:t>
      </w:r>
      <w:r w:rsidRPr="00B221DA">
        <w:rPr>
          <w:rFonts w:ascii="PT Astra Serif" w:hAnsi="PT Astra Serif"/>
          <w:bCs/>
          <w:color w:val="000000"/>
          <w:sz w:val="28"/>
          <w:szCs w:val="28"/>
        </w:rPr>
        <w:t xml:space="preserve">его </w:t>
      </w:r>
      <w:r w:rsidRPr="00B94E04">
        <w:rPr>
          <w:rFonts w:ascii="PT Astra Serif" w:hAnsi="PT Astra Serif"/>
          <w:bCs/>
          <w:color w:val="000000"/>
          <w:sz w:val="28"/>
          <w:szCs w:val="28"/>
        </w:rPr>
        <w:t>официального опубликования.</w:t>
      </w:r>
    </w:p>
    <w:p w:rsidR="00512C25" w:rsidRPr="00C44ABA" w:rsidRDefault="00512C25" w:rsidP="00512C2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B94E04">
        <w:rPr>
          <w:rFonts w:ascii="PT Astra Serif" w:hAnsi="PT Astra Serif"/>
          <w:sz w:val="28"/>
          <w:szCs w:val="28"/>
        </w:rPr>
        <w:t xml:space="preserve">3. </w:t>
      </w:r>
      <w:r w:rsidRPr="0031175A">
        <w:rPr>
          <w:rFonts w:ascii="PT Astra Serif" w:hAnsi="PT Astra Serif"/>
          <w:sz w:val="28"/>
          <w:szCs w:val="28"/>
        </w:rPr>
        <w:t>Контроль исполнения настоящего постановления возложить на Заместителя Главы администрации – начальника Управления образования администрации муниципального образования «</w:t>
      </w:r>
      <w:proofErr w:type="spellStart"/>
      <w:r w:rsidRPr="0031175A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1175A">
        <w:rPr>
          <w:rFonts w:ascii="PT Astra Serif" w:hAnsi="PT Astra Serif"/>
          <w:sz w:val="28"/>
          <w:szCs w:val="28"/>
        </w:rPr>
        <w:t xml:space="preserve"> район» Ульяновской области Калашникову Л. В.</w:t>
      </w:r>
    </w:p>
    <w:p w:rsidR="00512C25" w:rsidRPr="004C2DCA" w:rsidRDefault="00512C25" w:rsidP="00512C25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12C25" w:rsidRPr="004C2DCA" w:rsidRDefault="00512C25" w:rsidP="00512C25">
      <w:pPr>
        <w:widowControl w:val="0"/>
        <w:suppressLineNumbers/>
        <w:autoSpaceDE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12C25" w:rsidRPr="004C2DCA" w:rsidRDefault="00512C25" w:rsidP="00512C25">
      <w:pPr>
        <w:widowControl w:val="0"/>
        <w:autoSpaceDE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12C25" w:rsidRDefault="00512C25" w:rsidP="00512C25">
      <w:pPr>
        <w:jc w:val="both"/>
      </w:pPr>
      <w:r w:rsidRPr="004C2DCA">
        <w:rPr>
          <w:rFonts w:ascii="PT Astra Serif" w:hAnsi="PT Astra Serif"/>
          <w:sz w:val="28"/>
          <w:szCs w:val="28"/>
        </w:rPr>
        <w:t xml:space="preserve">Глава администрации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4C2DCA">
        <w:rPr>
          <w:rFonts w:ascii="PT Astra Serif" w:hAnsi="PT Astra Serif"/>
          <w:sz w:val="28"/>
          <w:szCs w:val="28"/>
        </w:rPr>
        <w:t xml:space="preserve">     </w:t>
      </w:r>
      <w:proofErr w:type="spellStart"/>
      <w:r>
        <w:rPr>
          <w:rFonts w:ascii="PT Astra Serif" w:hAnsi="PT Astra Serif"/>
          <w:sz w:val="28"/>
          <w:szCs w:val="28"/>
        </w:rPr>
        <w:t>М.Р.Сенюта</w:t>
      </w:r>
      <w:proofErr w:type="spellEnd"/>
      <w:r w:rsidRPr="004C2DCA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            </w:t>
      </w:r>
    </w:p>
    <w:p w:rsidR="0052249F" w:rsidRDefault="0052249F"/>
    <w:sectPr w:rsidR="0052249F" w:rsidSect="009970C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25"/>
    <w:rsid w:val="000A6FBB"/>
    <w:rsid w:val="001200F9"/>
    <w:rsid w:val="00221F8D"/>
    <w:rsid w:val="002A213B"/>
    <w:rsid w:val="004B78F5"/>
    <w:rsid w:val="004E4477"/>
    <w:rsid w:val="00512C25"/>
    <w:rsid w:val="0052249F"/>
    <w:rsid w:val="00590393"/>
    <w:rsid w:val="007068DF"/>
    <w:rsid w:val="00885ED6"/>
    <w:rsid w:val="008A40C2"/>
    <w:rsid w:val="00A21C43"/>
    <w:rsid w:val="00B3320F"/>
    <w:rsid w:val="00CF09B2"/>
    <w:rsid w:val="00E9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F5E4"/>
  <w15:chartTrackingRefBased/>
  <w15:docId w15:val="{9159AFCD-2BE0-4F41-9B09-4724F583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C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12C25"/>
    <w:pPr>
      <w:spacing w:after="200" w:line="275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10">
    <w:name w:val="Основной шрифт абзаца1"/>
    <w:rsid w:val="00512C25"/>
  </w:style>
  <w:style w:type="paragraph" w:customStyle="1" w:styleId="ConsPlusNormal">
    <w:name w:val="ConsPlusNormal"/>
    <w:link w:val="ConsPlusNormal0"/>
    <w:rsid w:val="00512C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12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2C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2C2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cp:lastPrinted>2025-09-19T10:50:00Z</cp:lastPrinted>
  <dcterms:created xsi:type="dcterms:W3CDTF">2025-12-24T10:05:00Z</dcterms:created>
  <dcterms:modified xsi:type="dcterms:W3CDTF">2025-12-24T10:05:00Z</dcterms:modified>
</cp:coreProperties>
</file>